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C" w:rsidRPr="0089708F" w:rsidRDefault="006B267C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9708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-4130040</wp:posOffset>
            </wp:positionV>
            <wp:extent cx="6248400" cy="6372225"/>
            <wp:effectExtent l="19050" t="0" r="0" b="0"/>
            <wp:wrapNone/>
            <wp:docPr id="3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9708F" w:rsidRPr="0089708F" w:rsidRDefault="0089708F" w:rsidP="0089708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4500"/>
          <w:sz w:val="52"/>
          <w:szCs w:val="52"/>
          <w:shd w:val="clear" w:color="auto" w:fill="FFFFFF"/>
          <w:lang w:eastAsia="ru-RU"/>
        </w:rPr>
      </w:pPr>
      <w:r w:rsidRPr="0089708F">
        <w:rPr>
          <w:rFonts w:ascii="Monotype Corsiva" w:eastAsia="Times New Roman" w:hAnsi="Monotype Corsiva" w:cs="Times New Roman"/>
          <w:b/>
          <w:color w:val="FF4500"/>
          <w:sz w:val="52"/>
          <w:szCs w:val="52"/>
          <w:shd w:val="clear" w:color="auto" w:fill="FFFFFF"/>
          <w:lang w:eastAsia="ru-RU"/>
        </w:rPr>
        <w:t xml:space="preserve">Консультация "Значение игры для </w:t>
      </w:r>
      <w:r w:rsidR="00B80624">
        <w:rPr>
          <w:rFonts w:ascii="Monotype Corsiva" w:eastAsia="Times New Roman" w:hAnsi="Monotype Corsiva" w:cs="Times New Roman"/>
          <w:b/>
          <w:color w:val="FF4500"/>
          <w:sz w:val="52"/>
          <w:szCs w:val="52"/>
          <w:shd w:val="clear" w:color="auto" w:fill="FFFFFF"/>
          <w:lang w:eastAsia="ru-RU"/>
        </w:rPr>
        <w:t xml:space="preserve">развития ребенка - </w:t>
      </w:r>
      <w:r w:rsidRPr="0089708F">
        <w:rPr>
          <w:rFonts w:ascii="Monotype Corsiva" w:eastAsia="Times New Roman" w:hAnsi="Monotype Corsiva" w:cs="Times New Roman"/>
          <w:b/>
          <w:color w:val="FF4500"/>
          <w:sz w:val="52"/>
          <w:szCs w:val="52"/>
          <w:shd w:val="clear" w:color="auto" w:fill="FFFFFF"/>
          <w:lang w:eastAsia="ru-RU"/>
        </w:rPr>
        <w:t>дошкольника"</w:t>
      </w:r>
    </w:p>
    <w:p w:rsidR="0089708F" w:rsidRPr="0089708F" w:rsidRDefault="0089708F" w:rsidP="0089708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708F" w:rsidRPr="00B80624" w:rsidRDefault="0089708F" w:rsidP="006B267C">
      <w:pPr>
        <w:ind w:left="426"/>
        <w:rPr>
          <w:rFonts w:ascii="Times New Roman" w:hAnsi="Times New Roman" w:cs="Times New Roman"/>
          <w:i/>
          <w:sz w:val="36"/>
          <w:szCs w:val="36"/>
        </w:rPr>
      </w:pPr>
    </w:p>
    <w:p w:rsidR="0089708F" w:rsidRPr="00B80624" w:rsidRDefault="0089708F" w:rsidP="006B267C">
      <w:pPr>
        <w:ind w:left="426"/>
        <w:rPr>
          <w:rFonts w:ascii="Times New Roman" w:hAnsi="Times New Roman" w:cs="Times New Roman"/>
          <w:i/>
          <w:sz w:val="36"/>
          <w:szCs w:val="36"/>
        </w:rPr>
      </w:pPr>
    </w:p>
    <w:p w:rsidR="0089708F" w:rsidRPr="00B80624" w:rsidRDefault="0089708F" w:rsidP="006B267C">
      <w:pPr>
        <w:ind w:left="426"/>
        <w:rPr>
          <w:rFonts w:ascii="Times New Roman" w:hAnsi="Times New Roman" w:cs="Times New Roman"/>
          <w:i/>
          <w:sz w:val="36"/>
          <w:szCs w:val="36"/>
        </w:rPr>
      </w:pPr>
    </w:p>
    <w:p w:rsidR="0089708F" w:rsidRPr="00B80624" w:rsidRDefault="0089708F" w:rsidP="006B267C">
      <w:pPr>
        <w:ind w:left="426"/>
        <w:rPr>
          <w:rFonts w:ascii="Times New Roman" w:hAnsi="Times New Roman" w:cs="Times New Roman"/>
          <w:i/>
          <w:sz w:val="36"/>
          <w:szCs w:val="36"/>
        </w:rPr>
      </w:pPr>
    </w:p>
    <w:p w:rsidR="0089708F" w:rsidRPr="00B80624" w:rsidRDefault="0089708F" w:rsidP="006B267C">
      <w:pPr>
        <w:ind w:left="426"/>
        <w:rPr>
          <w:rFonts w:ascii="Times New Roman" w:hAnsi="Times New Roman" w:cs="Times New Roman"/>
          <w:i/>
          <w:sz w:val="36"/>
          <w:szCs w:val="36"/>
        </w:rPr>
      </w:pPr>
    </w:p>
    <w:p w:rsidR="00EC790D" w:rsidRPr="006B267C" w:rsidRDefault="006B267C" w:rsidP="0089708F">
      <w:pPr>
        <w:ind w:left="426" w:right="284"/>
        <w:rPr>
          <w:rFonts w:ascii="Times New Roman" w:hAnsi="Times New Roman" w:cs="Times New Roman"/>
          <w:i/>
          <w:sz w:val="36"/>
          <w:szCs w:val="36"/>
        </w:rPr>
      </w:pPr>
      <w:r w:rsidRPr="006B267C">
        <w:rPr>
          <w:rFonts w:ascii="Times New Roman" w:hAnsi="Times New Roman" w:cs="Times New Roman"/>
          <w:i/>
          <w:sz w:val="36"/>
          <w:szCs w:val="36"/>
        </w:rPr>
        <w:t>Лет двадцать назад большинство детей шли в школу, не умея ни читать, ни писать, ни считать. Всему этому дети обучались в школе, и их интеллектуальное развитие от этого совсем не страдало. Сейчас ситуация изменилась.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Для того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,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чтобы ребёнка приняли в хорошую школу (а значит, для того, чтобы он получил приличное образование, а потом удачно устроился в нашей трудной жизни) ему уже в 6 лет нужно выдержать солидный экзамен на "готовность".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Поэтому родители 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спешат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как можно раньше начать его обучение. Так называемое "раннее развитие" в наши дни очень популярно и модно. Детей чуть ли не с рождения учат читать, считать до 100 и обратно, учат иностранному языку, логике, риторике, грамматике, математике и пр. И родители за такое дошкольное образование готовы платить немалые деньги - ведь для будущего ребёнка ничего не жалко!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А воспитатели в соответствии с законами рыночной экономики, охотно идут навстречу потребителю (т.е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.р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>одителю) и учат.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В результате система дошкольного воспитания всё более превращается в низшую ступень школьного обучения. Несмотря на прогрессивные и гуманистические концепции учёных и призывы сохранить детство, страх перед будущим берёт своё и "готовность к школе" становится главной целью родителей, воспитателей и даже психологов, работающих в детских садах.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lastRenderedPageBreak/>
        <w:br/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Данная тенденция является не только неоправданной - ни с педагогической, ни с психологической точки зрения, но и весьма опасной, несущей с собой непредсказуемые социальные последствия.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Дело в том, что в силу своих психологических особенностей дети дошкольного возраста (до 7 лет) не способны к осознанной и целенаправленной учебной деятельности.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Даже заучив какие-либо термины и формулировки, дети не понимают их и не могут использовать. Так, например, заучив названия отдельных месяцев или дней недели, они не знают, какое сейчас время года, или, запомнив на занятиях названия предлогов (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над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>, под, сверху и пр.), они не используют их в своих действиях.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Такие заученные знания, оторванные от реальной жизни детей, остаются </w:t>
      </w:r>
      <w:proofErr w:type="spellStart"/>
      <w:r w:rsidRPr="006B267C">
        <w:rPr>
          <w:rFonts w:ascii="Times New Roman" w:hAnsi="Times New Roman" w:cs="Times New Roman"/>
          <w:i/>
          <w:sz w:val="36"/>
          <w:szCs w:val="36"/>
        </w:rPr>
        <w:t>бссмысленными</w:t>
      </w:r>
      <w:proofErr w:type="spell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речевыми штампами. Несмотря на огромные усилия педагогов и умственное истощение дошкольников, их готовность к школе остаётся весьма сомнительной.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Дети не могут учиться, только потому, что этого хотят взрослые. И не потому, что они ленивые и непослушные, а потому что они </w:t>
      </w:r>
      <w:r w:rsidRPr="006B267C">
        <w:rPr>
          <w:rFonts w:ascii="Times New Roman" w:hAnsi="Times New Roman" w:cs="Times New Roman"/>
          <w:i/>
          <w:sz w:val="36"/>
          <w:szCs w:val="36"/>
        </w:rPr>
        <w:softHyphen/>
        <w:t xml:space="preserve"> дети. И беда не в том, что они ничего не приобретают от такого преждевременного обучения, а в том, что они теряют необыкновенно важные возможности, которые открывает перед ними дошкольное детство.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Дошкольный возраст является уникальным и решающим периодом развития ребёнка, когда возникают основы </w:t>
      </w:r>
      <w:r w:rsidRPr="006B267C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личности, складывается воля и произвольное поведение, активно развивается воображение, творчество, общая </w:t>
      </w:r>
      <w:proofErr w:type="spellStart"/>
      <w:r w:rsidRPr="006B267C">
        <w:rPr>
          <w:rFonts w:ascii="Times New Roman" w:hAnsi="Times New Roman" w:cs="Times New Roman"/>
          <w:i/>
          <w:sz w:val="36"/>
          <w:szCs w:val="36"/>
        </w:rPr>
        <w:t>иницативность</w:t>
      </w:r>
      <w:proofErr w:type="spellEnd"/>
      <w:r w:rsidRPr="006B267C">
        <w:rPr>
          <w:rFonts w:ascii="Times New Roman" w:hAnsi="Times New Roman" w:cs="Times New Roman"/>
          <w:i/>
          <w:sz w:val="36"/>
          <w:szCs w:val="36"/>
        </w:rPr>
        <w:t>. Однако все эти важнейшие качества формируются не в учебных занятиях, а в ведущей и главной деятельности дошкольника - в игре.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Самое существенное изменение, которое отмечают не только психологи, но и большинство опытных дошкольных педагогов, заключается в том, что дети в детских садах стали меньше и хуже играть, особенно сократились (и по количеству и по продолжительности) сюжетно-ролевые игры.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 При этом они констатируют, что дошкольники не умеют и не хотят играть.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Это действительно так. Игра не возникает сама собой, а передается от одного поколения детей другому - от старших к младшим. В настоящее время эта связь детских поколений </w:t>
      </w:r>
      <w:r w:rsidRPr="006B267C">
        <w:rPr>
          <w:rFonts w:ascii="Times New Roman" w:hAnsi="Times New Roman" w:cs="Times New Roman"/>
          <w:i/>
          <w:sz w:val="36"/>
          <w:szCs w:val="36"/>
        </w:rPr>
        <w:lastRenderedPageBreak/>
        <w:t>прервана (разновозрастные детские сообщества - в семье, во дворе, в квартире - встречаются лишь как исключение). Дети растут среди взрослых, а взрослым некогда играть, да они и не умеют этого делать и не считают важным. Если они и занимаются детьми, то они их учат. В результате игра уходит из жизни дошкольников, а вместе с ней уходит и само детство.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Сворачивание игры в дошкольном возрасте весьма печально отражается на общем психическом и личностном развитии детей. Как известно, именно в игре наиболее интенсивно развиваются мышление, эмоции, общение, воображение, сознание ребёнка.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Преимущество игры перед любой другой детской деятельностью заключается в том, что в ней ребёнок сам, добровольно подчиняется определённым правилам, 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при чём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именно выполнение правил доставляет максимальное удовольствие. Это делает поведение ребёнка осмысленным и осознанным, превращает его 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из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полевого в волевое. Поэтому игра - это практически единственная область, где дошкольник может проявить свою инициативу и творческую активность.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И в то же время, именно в игре дети учатся контролировать и оценивать себя, понимать, что они делают, и (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наверное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это главное) хотеть действовать правильно. Отношение современных дошкольников к игре (а значит и сама игровая деятельность) существенно изменились. Несмотря на сохранение и популярность некоторых игровых сюжетов (прятки, салочки, дочки-матери), дети в большинстве случаев </w:t>
      </w:r>
      <w:r w:rsidRPr="006B267C">
        <w:rPr>
          <w:rFonts w:ascii="Times New Roman" w:hAnsi="Times New Roman" w:cs="Times New Roman"/>
          <w:i/>
          <w:sz w:val="36"/>
          <w:szCs w:val="36"/>
        </w:rPr>
        <w:lastRenderedPageBreak/>
        <w:t>не знают правил игры и не считают обязательным их выполнение. Они перестают соотносить своё поведение и свои желания с образом идеального взрослого или образом правильного поведения.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А ведь именно это самостоятельное регулирование своих действий превращает ребёнка 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в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сознательного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субъекта своей жизни, делает его поведение осознанным и произвольным. Конечно, это не означает, что современные дети не овладевают правилами поведения - бытовыми, учебными, коммуникативными, дорожного движения и пр. Однако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,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эти правила исходят извне, со стороны взрослых, а ребёнок вынужден принимать их и приспосабливаться к ним.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Главное преимущество игровых правил заключается в том, что они добровольно и ответственно принимаются (или порождаются) самими детьми, поэтому в них представление о том, что и как надо делать слиты с желаниями и эмоциями. В развитой форме игры дети сами хотят действовать правильно. Уход таких правил из игры может свидетельствовать о том, что у современных детей игра перестаёт быть "школой произвольного поведения", но никакая другая деятельность для ребёнка 3-6 лет выполнить эту функцию не может.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А ведь произвольность - это не только действия по правилам, это осознанность, независимость, ответственность, самоконтроль, внутренняя свобода. Лишившись игры, дети не приобретают всего этого. В результате их поведение остаётся ситуативным, непроизвольным, зависимым от окружающих взрослых. 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lastRenderedPageBreak/>
        <w:br/>
        <w:t>Наблюдения показывают, что современные дошкольники не умеют сами организовать свою деятельность, наполнить её смыслом: они слоняются, толкаются, перебирают игрушки и пр. У большинства из них не развито воображение, отсутствует творческая инициатива и самостоятельность мышления. А поскольку дошкольный возраст является оптимальным периодом для формирования этих важнейших качеств, трудно питать иллюзии, что все эти способности возникнут сами собой потом, в более зрелом возрасте. Между тем и родителей, как правило, мало волнуют эти проблемы.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>Главным показателем эффективности работы детского сада и благополучия ребёнка считается степень готовности к школе, которая выражается в умении считать, читать, писать и выполнять инструкции взрослого. Такая "готовность" не только не способствует, но и препятствует нормальному школьному обучению: пресытившись принудительными учебными занятиями в детском саду, дети часто не хотят в школу, или теряют интерес к учёбе уже в младших классах.</w:t>
      </w:r>
      <w:r w:rsidRPr="006B267C">
        <w:rPr>
          <w:rFonts w:ascii="Times New Roman" w:hAnsi="Times New Roman" w:cs="Times New Roman"/>
          <w:i/>
          <w:sz w:val="36"/>
          <w:szCs w:val="36"/>
        </w:rPr>
        <w:br/>
      </w:r>
      <w:r w:rsidRPr="006B267C">
        <w:rPr>
          <w:rFonts w:ascii="Times New Roman" w:hAnsi="Times New Roman" w:cs="Times New Roman"/>
          <w:i/>
          <w:sz w:val="36"/>
          <w:szCs w:val="36"/>
        </w:rPr>
        <w:br/>
        <w:t xml:space="preserve">Преимущества раннего обучения сказываются только </w:t>
      </w:r>
      <w:proofErr w:type="gramStart"/>
      <w:r w:rsidRPr="006B267C">
        <w:rPr>
          <w:rFonts w:ascii="Times New Roman" w:hAnsi="Times New Roman" w:cs="Times New Roman"/>
          <w:i/>
          <w:sz w:val="36"/>
          <w:szCs w:val="36"/>
        </w:rPr>
        <w:t>в первые</w:t>
      </w:r>
      <w:proofErr w:type="gramEnd"/>
      <w:r w:rsidRPr="006B267C">
        <w:rPr>
          <w:rFonts w:ascii="Times New Roman" w:hAnsi="Times New Roman" w:cs="Times New Roman"/>
          <w:i/>
          <w:sz w:val="36"/>
          <w:szCs w:val="36"/>
        </w:rPr>
        <w:t xml:space="preserve"> 2-3 месяца школьной жизни - таких "готовых" детей уже не надо учить читать и считать. Но как только нужно проявить самостоятельность, любознательность, способность решать и думать - эти дети пасуют и ждут указаний взрослого. Надо ли говорить, что такая пассивность, отсутствие интересов и самостоятельности, внутренняя пустота будет иметь весьма печальные результаты не только в школе. </w:t>
      </w:r>
    </w:p>
    <w:sectPr w:rsidR="00EC790D" w:rsidRPr="006B267C" w:rsidSect="0089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18" w:rsidRDefault="00441D18" w:rsidP="006B267C">
      <w:pPr>
        <w:spacing w:after="0" w:line="240" w:lineRule="auto"/>
      </w:pPr>
      <w:r>
        <w:separator/>
      </w:r>
    </w:p>
  </w:endnote>
  <w:endnote w:type="continuationSeparator" w:id="0">
    <w:p w:rsidR="00441D18" w:rsidRDefault="00441D18" w:rsidP="006B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C" w:rsidRDefault="006B26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C" w:rsidRDefault="006B26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C" w:rsidRDefault="006B2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18" w:rsidRDefault="00441D18" w:rsidP="006B267C">
      <w:pPr>
        <w:spacing w:after="0" w:line="240" w:lineRule="auto"/>
      </w:pPr>
      <w:r>
        <w:separator/>
      </w:r>
    </w:p>
  </w:footnote>
  <w:footnote w:type="continuationSeparator" w:id="0">
    <w:p w:rsidR="00441D18" w:rsidRDefault="00441D18" w:rsidP="006B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C" w:rsidRDefault="001D3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877" o:spid="_x0000_s2050" type="#_x0000_t75" style="position:absolute;margin-left:0;margin-top:0;width:521.15pt;height:791.8pt;z-index:-251657216;mso-position-horizontal:center;mso-position-horizontal-relative:margin;mso-position-vertical:center;mso-position-vertical-relative:margin" o:allowincell="f">
          <v:imagedata r:id="rId1" o:title="1303904986_f5d78vzs4cohcg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C" w:rsidRDefault="001D3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878" o:spid="_x0000_s2051" type="#_x0000_t75" style="position:absolute;margin-left:0;margin-top:0;width:521.15pt;height:791.8pt;z-index:-251656192;mso-position-horizontal:center;mso-position-horizontal-relative:margin;mso-position-vertical:center;mso-position-vertical-relative:margin" o:allowincell="f">
          <v:imagedata r:id="rId1" o:title="1303904986_f5d78vzs4cohcg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7C" w:rsidRDefault="001D3F7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4876" o:spid="_x0000_s2049" type="#_x0000_t75" style="position:absolute;margin-left:0;margin-top:0;width:521.15pt;height:791.8pt;z-index:-251658240;mso-position-horizontal:center;mso-position-horizontal-relative:margin;mso-position-vertical:center;mso-position-vertical-relative:margin" o:allowincell="f">
          <v:imagedata r:id="rId1" o:title="1303904986_f5d78vzs4cohcg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67C"/>
    <w:rsid w:val="00056865"/>
    <w:rsid w:val="001D3F7F"/>
    <w:rsid w:val="00441D18"/>
    <w:rsid w:val="00487339"/>
    <w:rsid w:val="006B267C"/>
    <w:rsid w:val="00881736"/>
    <w:rsid w:val="0089170B"/>
    <w:rsid w:val="0089708F"/>
    <w:rsid w:val="00B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67C"/>
  </w:style>
  <w:style w:type="paragraph" w:styleId="a5">
    <w:name w:val="footer"/>
    <w:basedOn w:val="a"/>
    <w:link w:val="a6"/>
    <w:uiPriority w:val="99"/>
    <w:semiHidden/>
    <w:unhideWhenUsed/>
    <w:rsid w:val="006B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67C"/>
  </w:style>
  <w:style w:type="paragraph" w:styleId="a7">
    <w:name w:val="Balloon Text"/>
    <w:basedOn w:val="a"/>
    <w:link w:val="a8"/>
    <w:uiPriority w:val="99"/>
    <w:semiHidden/>
    <w:unhideWhenUsed/>
    <w:rsid w:val="008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Voron</cp:lastModifiedBy>
  <cp:revision>2</cp:revision>
  <dcterms:created xsi:type="dcterms:W3CDTF">2013-06-27T02:57:00Z</dcterms:created>
  <dcterms:modified xsi:type="dcterms:W3CDTF">2019-03-15T05:03:00Z</dcterms:modified>
</cp:coreProperties>
</file>