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>14 с. Головино</w:t>
      </w:r>
      <w:r w:rsidRPr="00DE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5C" w:rsidRPr="00DE4496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2485C" w:rsidRDefault="0012485C" w:rsidP="0012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12485C" w:rsidRDefault="0012485C" w:rsidP="0012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>к рабоч</w:t>
      </w:r>
      <w:r>
        <w:rPr>
          <w:rFonts w:ascii="Times New Roman" w:hAnsi="Times New Roman"/>
          <w:b/>
          <w:sz w:val="28"/>
          <w:szCs w:val="28"/>
        </w:rPr>
        <w:t xml:space="preserve">ей программе </w:t>
      </w:r>
    </w:p>
    <w:p w:rsidR="0012485C" w:rsidRPr="00DE4496" w:rsidRDefault="0012485C" w:rsidP="001248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руководителя</w:t>
      </w:r>
    </w:p>
    <w:p w:rsidR="0012485C" w:rsidRPr="00DE4496" w:rsidRDefault="0012485C" w:rsidP="0012485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pStyle w:val="a3"/>
        <w:rPr>
          <w:rFonts w:ascii="Times New Roman" w:hAnsi="Times New Roman"/>
          <w:sz w:val="28"/>
          <w:szCs w:val="28"/>
        </w:rPr>
      </w:pPr>
    </w:p>
    <w:p w:rsidR="0012485C" w:rsidRPr="00DE4496" w:rsidRDefault="0012485C" w:rsidP="0012485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485C" w:rsidRPr="00DE4496" w:rsidRDefault="0012485C" w:rsidP="001248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485C" w:rsidRPr="00B64EA2" w:rsidRDefault="0012485C" w:rsidP="0012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Головино</w:t>
      </w:r>
      <w:r w:rsidRPr="00DE4496">
        <w:rPr>
          <w:rFonts w:ascii="Times New Roman" w:hAnsi="Times New Roman" w:cs="Times New Roman"/>
          <w:b/>
          <w:sz w:val="28"/>
          <w:szCs w:val="28"/>
        </w:rPr>
        <w:t>, 201</w:t>
      </w:r>
      <w:r w:rsidR="00EA7AD3">
        <w:rPr>
          <w:rFonts w:ascii="Times New Roman" w:hAnsi="Times New Roman" w:cs="Times New Roman"/>
          <w:b/>
          <w:sz w:val="28"/>
          <w:szCs w:val="28"/>
        </w:rPr>
        <w:t>8</w:t>
      </w:r>
      <w:r w:rsidRPr="00DE4496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12485C" w:rsidRPr="0012485C" w:rsidRDefault="0012485C" w:rsidP="0012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5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разработана </w:t>
      </w:r>
      <w:r w:rsidRPr="0012485C">
        <w:rPr>
          <w:rFonts w:ascii="Times New Roman" w:hAnsi="Times New Roman" w:cs="Times New Roman"/>
          <w:sz w:val="28"/>
          <w:szCs w:val="28"/>
        </w:rPr>
        <w:t>в соответствии с 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программой </w:t>
      </w:r>
      <w:r w:rsidRPr="0012485C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sz w:val="28"/>
          <w:szCs w:val="28"/>
        </w:rPr>
        <w:t>№14 с. Головино</w:t>
      </w:r>
      <w:r w:rsidRPr="0012485C">
        <w:rPr>
          <w:rFonts w:ascii="Times New Roman" w:hAnsi="Times New Roman" w:cs="Times New Roman"/>
          <w:sz w:val="28"/>
          <w:szCs w:val="28"/>
        </w:rPr>
        <w:t xml:space="preserve"> Белгородского района  Белгородской области» </w:t>
      </w:r>
    </w:p>
    <w:p w:rsidR="0012485C" w:rsidRPr="0012485C" w:rsidRDefault="0012485C" w:rsidP="0012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5C">
        <w:rPr>
          <w:rFonts w:ascii="Times New Roman" w:hAnsi="Times New Roman" w:cs="Times New Roman"/>
          <w:sz w:val="28"/>
          <w:szCs w:val="28"/>
        </w:rPr>
        <w:t>В содержании программы представлены: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 пространственной среды.</w:t>
      </w:r>
    </w:p>
    <w:p w:rsidR="0012485C" w:rsidRPr="0012485C" w:rsidRDefault="0012485C" w:rsidP="0012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5C">
        <w:rPr>
          <w:rFonts w:ascii="Times New Roman" w:hAnsi="Times New Roman" w:cs="Times New Roman"/>
          <w:sz w:val="28"/>
          <w:szCs w:val="28"/>
        </w:rPr>
        <w:t xml:space="preserve">В рабочей программе в соответствие с ФГОС ДО определены цели, целевые ориентиры, задачи, основные направления, условия и средства развития дошкольников в музыкальной деятельности, их ознакомления с миром музыкального искусства в МДОУ, с учетом психофизических особенностей дошкольного возраста, национально-регионального компонента, требований </w:t>
      </w:r>
      <w:proofErr w:type="spellStart"/>
      <w:r w:rsidRPr="001248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4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85C" w:rsidRPr="0012485C" w:rsidRDefault="0012485C" w:rsidP="0012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5C">
        <w:rPr>
          <w:rFonts w:ascii="Times New Roman" w:hAnsi="Times New Roman" w:cs="Times New Roman"/>
          <w:sz w:val="28"/>
          <w:szCs w:val="28"/>
        </w:rPr>
        <w:t>Особое внимание уделено развитию эмоционально-чувственной, художественно-эстетической и двигательной сферам развития дошкольников. 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5E1637" w:rsidRPr="0012485C" w:rsidRDefault="005E1637" w:rsidP="0012485C">
      <w:pPr>
        <w:spacing w:after="0" w:line="240" w:lineRule="auto"/>
        <w:rPr>
          <w:rFonts w:ascii="Times New Roman" w:hAnsi="Times New Roman" w:cs="Times New Roman"/>
        </w:rPr>
      </w:pPr>
    </w:p>
    <w:sectPr w:rsidR="005E1637" w:rsidRPr="0012485C" w:rsidSect="0065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85C"/>
    <w:rsid w:val="0012485C"/>
    <w:rsid w:val="005E1637"/>
    <w:rsid w:val="00655A0A"/>
    <w:rsid w:val="00E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485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3</cp:revision>
  <dcterms:created xsi:type="dcterms:W3CDTF">2016-10-18T08:45:00Z</dcterms:created>
  <dcterms:modified xsi:type="dcterms:W3CDTF">2019-01-25T11:03:00Z</dcterms:modified>
</cp:coreProperties>
</file>