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39" w:rsidRDefault="00252DF7" w:rsidP="00373C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pict>
          <v:rect id="_x0000_s1026" style="position:absolute;left:0;text-align:left;margin-left:168pt;margin-top:-30.7pt;width:175.25pt;height:16.3pt;z-index:251660288" strokecolor="white [3212]"/>
        </w:pict>
      </w:r>
      <w:r w:rsidR="00373C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Муниципальное дошкольное образовательное учреждение </w:t>
      </w:r>
    </w:p>
    <w:p w:rsidR="00373C39" w:rsidRPr="009B258E" w:rsidRDefault="00373C39" w:rsidP="00373C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«Детский сад №14 с. Головино Белгородского района Белгородской обла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ти»</w:t>
      </w:r>
    </w:p>
    <w:p w:rsidR="00373C39" w:rsidRPr="009B258E" w:rsidRDefault="00373C39" w:rsidP="00373C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3C39" w:rsidRDefault="00373C39" w:rsidP="00373C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3C39" w:rsidRPr="009B258E" w:rsidRDefault="00373C39" w:rsidP="00373C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3C39" w:rsidRPr="009B258E" w:rsidRDefault="00373C39" w:rsidP="00373C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3C39" w:rsidRPr="009B258E" w:rsidRDefault="00373C39" w:rsidP="00373C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0A15" w:rsidRDefault="00373C39" w:rsidP="00373C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36"/>
          <w:szCs w:val="28"/>
        </w:rPr>
      </w:pPr>
      <w:r>
        <w:rPr>
          <w:rFonts w:ascii="Times New Roman" w:eastAsia="Calibri" w:hAnsi="Times New Roman" w:cs="Times New Roman"/>
          <w:bCs/>
          <w:i/>
          <w:sz w:val="36"/>
          <w:szCs w:val="28"/>
        </w:rPr>
        <w:t>Выступление</w:t>
      </w:r>
      <w:r w:rsidRPr="00C44ABB">
        <w:rPr>
          <w:rFonts w:ascii="Times New Roman" w:eastAsia="Calibri" w:hAnsi="Times New Roman" w:cs="Times New Roman"/>
          <w:bCs/>
          <w:i/>
          <w:sz w:val="36"/>
          <w:szCs w:val="28"/>
        </w:rPr>
        <w:t xml:space="preserve"> для участников семинара</w:t>
      </w:r>
      <w:r>
        <w:rPr>
          <w:rFonts w:ascii="Times New Roman" w:eastAsia="Calibri" w:hAnsi="Times New Roman" w:cs="Times New Roman"/>
          <w:bCs/>
          <w:i/>
          <w:sz w:val="36"/>
          <w:szCs w:val="28"/>
        </w:rPr>
        <w:t xml:space="preserve"> старших воспитат</w:t>
      </w:r>
      <w:r>
        <w:rPr>
          <w:rFonts w:ascii="Times New Roman" w:eastAsia="Calibri" w:hAnsi="Times New Roman" w:cs="Times New Roman"/>
          <w:bCs/>
          <w:i/>
          <w:sz w:val="36"/>
          <w:szCs w:val="28"/>
        </w:rPr>
        <w:t>е</w:t>
      </w:r>
      <w:r>
        <w:rPr>
          <w:rFonts w:ascii="Times New Roman" w:eastAsia="Calibri" w:hAnsi="Times New Roman" w:cs="Times New Roman"/>
          <w:bCs/>
          <w:i/>
          <w:sz w:val="36"/>
          <w:szCs w:val="28"/>
        </w:rPr>
        <w:t xml:space="preserve">лей, реализующих основную образовательную программу </w:t>
      </w:r>
    </w:p>
    <w:p w:rsidR="00360A15" w:rsidRDefault="00373C39" w:rsidP="00373C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eastAsia="Calibri" w:hAnsi="Times New Roman" w:cs="Times New Roman"/>
          <w:bCs/>
          <w:i/>
          <w:sz w:val="36"/>
          <w:szCs w:val="28"/>
        </w:rPr>
        <w:t>дошкольн</w:t>
      </w:r>
      <w:r>
        <w:rPr>
          <w:rFonts w:ascii="Times New Roman" w:eastAsia="Calibri" w:hAnsi="Times New Roman" w:cs="Times New Roman"/>
          <w:bCs/>
          <w:i/>
          <w:sz w:val="36"/>
          <w:szCs w:val="28"/>
        </w:rPr>
        <w:t>о</w:t>
      </w:r>
      <w:r>
        <w:rPr>
          <w:rFonts w:ascii="Times New Roman" w:eastAsia="Calibri" w:hAnsi="Times New Roman" w:cs="Times New Roman"/>
          <w:bCs/>
          <w:i/>
          <w:sz w:val="36"/>
          <w:szCs w:val="28"/>
        </w:rPr>
        <w:t>го образования</w:t>
      </w:r>
      <w:r w:rsidRPr="00C44ABB">
        <w:rPr>
          <w:rFonts w:ascii="Times New Roman" w:eastAsia="Calibri" w:hAnsi="Times New Roman" w:cs="Times New Roman"/>
          <w:bCs/>
          <w:i/>
          <w:sz w:val="36"/>
          <w:szCs w:val="28"/>
        </w:rPr>
        <w:t xml:space="preserve"> </w:t>
      </w:r>
      <w:r w:rsidRPr="00C44ABB">
        <w:rPr>
          <w:rFonts w:ascii="Times New Roman" w:hAnsi="Times New Roman" w:cs="Times New Roman"/>
          <w:i/>
          <w:sz w:val="36"/>
          <w:szCs w:val="28"/>
        </w:rPr>
        <w:t>«</w:t>
      </w:r>
      <w:r>
        <w:rPr>
          <w:rFonts w:ascii="Times New Roman" w:hAnsi="Times New Roman" w:cs="Times New Roman"/>
          <w:i/>
          <w:sz w:val="36"/>
          <w:szCs w:val="28"/>
        </w:rPr>
        <w:t xml:space="preserve">Организация деятельности ДОО по повышению профессионального мастерства педагогических кадров в условиях введения профессионального </w:t>
      </w:r>
    </w:p>
    <w:p w:rsidR="00373C39" w:rsidRPr="00C44ABB" w:rsidRDefault="00373C39" w:rsidP="00373C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стандарта педагога</w:t>
      </w:r>
      <w:r w:rsidRPr="00C44ABB">
        <w:rPr>
          <w:rFonts w:ascii="Times New Roman" w:hAnsi="Times New Roman" w:cs="Times New Roman"/>
          <w:i/>
          <w:sz w:val="36"/>
          <w:szCs w:val="28"/>
        </w:rPr>
        <w:t>» по т</w:t>
      </w:r>
      <w:r w:rsidRPr="00C44ABB">
        <w:rPr>
          <w:rFonts w:ascii="Times New Roman" w:hAnsi="Times New Roman" w:cs="Times New Roman"/>
          <w:i/>
          <w:sz w:val="36"/>
          <w:szCs w:val="28"/>
        </w:rPr>
        <w:t>е</w:t>
      </w:r>
      <w:r w:rsidRPr="00C44ABB">
        <w:rPr>
          <w:rFonts w:ascii="Times New Roman" w:hAnsi="Times New Roman" w:cs="Times New Roman"/>
          <w:i/>
          <w:sz w:val="36"/>
          <w:szCs w:val="28"/>
        </w:rPr>
        <w:t>ме:</w:t>
      </w:r>
    </w:p>
    <w:p w:rsidR="00373C39" w:rsidRDefault="00373C39" w:rsidP="00373C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3C39" w:rsidRDefault="00373C39" w:rsidP="00373C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0A15" w:rsidRDefault="00373C39" w:rsidP="00373C39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D9692F">
        <w:rPr>
          <w:rFonts w:ascii="Times New Roman" w:hAnsi="Times New Roman" w:cs="Times New Roman"/>
          <w:b/>
          <w:sz w:val="48"/>
          <w:szCs w:val="28"/>
        </w:rPr>
        <w:t>«</w:t>
      </w:r>
      <w:r>
        <w:rPr>
          <w:rFonts w:ascii="Times New Roman" w:hAnsi="Times New Roman" w:cs="Times New Roman"/>
          <w:b/>
          <w:sz w:val="48"/>
          <w:szCs w:val="28"/>
        </w:rPr>
        <w:t xml:space="preserve">Создание </w:t>
      </w:r>
      <w:proofErr w:type="gramStart"/>
      <w:r>
        <w:rPr>
          <w:rFonts w:ascii="Times New Roman" w:hAnsi="Times New Roman" w:cs="Times New Roman"/>
          <w:b/>
          <w:sz w:val="48"/>
          <w:szCs w:val="28"/>
        </w:rPr>
        <w:t>организационно-методических</w:t>
      </w:r>
      <w:proofErr w:type="gramEnd"/>
      <w:r>
        <w:rPr>
          <w:rFonts w:ascii="Times New Roman" w:hAnsi="Times New Roman" w:cs="Times New Roman"/>
          <w:b/>
          <w:sz w:val="48"/>
          <w:szCs w:val="28"/>
        </w:rPr>
        <w:t xml:space="preserve"> </w:t>
      </w:r>
    </w:p>
    <w:p w:rsidR="00360A15" w:rsidRDefault="00373C39" w:rsidP="00373C39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условий, способствующих достижению </w:t>
      </w:r>
    </w:p>
    <w:p w:rsidR="00360A15" w:rsidRDefault="00373C39" w:rsidP="00373C39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положительной результативности </w:t>
      </w:r>
      <w:proofErr w:type="gramStart"/>
      <w:r>
        <w:rPr>
          <w:rFonts w:ascii="Times New Roman" w:hAnsi="Times New Roman" w:cs="Times New Roman"/>
          <w:b/>
          <w:sz w:val="4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48"/>
          <w:szCs w:val="28"/>
        </w:rPr>
        <w:t xml:space="preserve"> </w:t>
      </w:r>
    </w:p>
    <w:p w:rsidR="00360A15" w:rsidRDefault="00373C39" w:rsidP="00373C39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деятельности ДОО в условиях введения </w:t>
      </w:r>
    </w:p>
    <w:p w:rsidR="00373C39" w:rsidRPr="00D9692F" w:rsidRDefault="00373C39" w:rsidP="00373C39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профессиональн</w:t>
      </w:r>
      <w:r>
        <w:rPr>
          <w:rFonts w:ascii="Times New Roman" w:hAnsi="Times New Roman" w:cs="Times New Roman"/>
          <w:b/>
          <w:sz w:val="48"/>
          <w:szCs w:val="28"/>
        </w:rPr>
        <w:t>о</w:t>
      </w:r>
      <w:r>
        <w:rPr>
          <w:rFonts w:ascii="Times New Roman" w:hAnsi="Times New Roman" w:cs="Times New Roman"/>
          <w:b/>
          <w:sz w:val="48"/>
          <w:szCs w:val="28"/>
        </w:rPr>
        <w:t>го стандарта педагога</w:t>
      </w:r>
      <w:r w:rsidRPr="00D9692F">
        <w:rPr>
          <w:rFonts w:ascii="Times New Roman" w:hAnsi="Times New Roman" w:cs="Times New Roman"/>
          <w:b/>
          <w:sz w:val="48"/>
          <w:szCs w:val="28"/>
        </w:rPr>
        <w:t>»</w:t>
      </w:r>
    </w:p>
    <w:p w:rsidR="00373C39" w:rsidRDefault="00373C39" w:rsidP="00373C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3C39" w:rsidRDefault="00373C39" w:rsidP="00373C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3C39" w:rsidRPr="009B258E" w:rsidRDefault="00373C39" w:rsidP="00373C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3C39" w:rsidRPr="009B258E" w:rsidRDefault="00373C39" w:rsidP="00373C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3C39" w:rsidRPr="009B258E" w:rsidRDefault="00373C39" w:rsidP="00373C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373C39" w:rsidRPr="009B258E" w:rsidRDefault="00373C39" w:rsidP="00373C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B258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Подготовила: </w:t>
      </w:r>
    </w:p>
    <w:p w:rsidR="00373C39" w:rsidRDefault="00373C39" w:rsidP="00373C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Воронова Екатерина Дмитриевна,</w:t>
      </w:r>
    </w:p>
    <w:p w:rsidR="00373C39" w:rsidRDefault="00373C39" w:rsidP="00373C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старший </w:t>
      </w:r>
      <w:r w:rsidRPr="009B258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воспитатель </w:t>
      </w:r>
    </w:p>
    <w:p w:rsidR="00373C39" w:rsidRPr="009B258E" w:rsidRDefault="00373C39" w:rsidP="00373C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B258E">
        <w:rPr>
          <w:rFonts w:ascii="Times New Roman" w:eastAsia="Calibri" w:hAnsi="Times New Roman" w:cs="Times New Roman"/>
          <w:bCs/>
          <w:i/>
          <w:sz w:val="28"/>
          <w:szCs w:val="28"/>
        </w:rPr>
        <w:t>первой квалификационной категории</w:t>
      </w:r>
    </w:p>
    <w:p w:rsidR="00373C39" w:rsidRPr="009B258E" w:rsidRDefault="00373C39" w:rsidP="00373C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3C39" w:rsidRDefault="00373C39" w:rsidP="00373C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3C39" w:rsidRDefault="00373C39" w:rsidP="00373C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3C39" w:rsidRDefault="00373C39" w:rsidP="00373C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3C39" w:rsidRDefault="00373C39" w:rsidP="00373C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3C39" w:rsidRPr="009B258E" w:rsidRDefault="00373C39" w:rsidP="00373C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3C39" w:rsidRDefault="00373C39" w:rsidP="00373C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3C39" w:rsidRPr="009B258E" w:rsidRDefault="00373C39" w:rsidP="00373C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3C39" w:rsidRDefault="00373C39" w:rsidP="00373C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Головино, </w:t>
      </w:r>
      <w:r w:rsidRPr="009B258E">
        <w:rPr>
          <w:rFonts w:ascii="Times New Roman" w:eastAsia="Calibri" w:hAnsi="Times New Roman" w:cs="Times New Roman"/>
          <w:b/>
          <w:bCs/>
          <w:sz w:val="28"/>
          <w:szCs w:val="28"/>
        </w:rPr>
        <w:t>201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 </w:t>
      </w:r>
      <w:r w:rsidRPr="009B258E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bookmarkStart w:id="0" w:name="_GoBack"/>
      <w:bookmarkEnd w:id="0"/>
      <w:r w:rsidRPr="009B258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373C39" w:rsidRPr="00B83720" w:rsidRDefault="00373C39" w:rsidP="00B837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eastAsia="Calibri" w:hAnsi="Times New Roman" w:cs="Times New Roman"/>
          <w:b w:val="0"/>
          <w:i/>
          <w:sz w:val="28"/>
          <w:szCs w:val="28"/>
        </w:rPr>
      </w:pPr>
      <w:r w:rsidRPr="00B83720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Создание организационно-методических условий, способствующих достиж</w:t>
      </w:r>
      <w:r w:rsidRPr="00B8372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83720">
        <w:rPr>
          <w:rFonts w:ascii="Times New Roman" w:hAnsi="Times New Roman" w:cs="Times New Roman"/>
          <w:b/>
          <w:i/>
          <w:sz w:val="28"/>
          <w:szCs w:val="28"/>
        </w:rPr>
        <w:t>нию положительной результативности в деятельности ДОО в условиях вв</w:t>
      </w:r>
      <w:r w:rsidRPr="00B8372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83720">
        <w:rPr>
          <w:rFonts w:ascii="Times New Roman" w:hAnsi="Times New Roman" w:cs="Times New Roman"/>
          <w:b/>
          <w:i/>
          <w:sz w:val="28"/>
          <w:szCs w:val="28"/>
        </w:rPr>
        <w:t>дения профессионального стандарта педагога</w:t>
      </w:r>
    </w:p>
    <w:p w:rsidR="00086569" w:rsidRPr="00B83720" w:rsidRDefault="00086569" w:rsidP="00B83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86569" w:rsidRPr="00B83720" w:rsidRDefault="00373C39" w:rsidP="00B83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3720">
        <w:rPr>
          <w:rFonts w:ascii="Times New Roman" w:eastAsia="Times New Roman" w:hAnsi="Times New Roman" w:cs="Times New Roman"/>
          <w:sz w:val="28"/>
          <w:szCs w:val="28"/>
        </w:rPr>
        <w:t>Приказом Минтруда России от 18.10.2013 N 544н «Об утверждении профе</w:t>
      </w:r>
      <w:r w:rsidRPr="00B8372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3720">
        <w:rPr>
          <w:rFonts w:ascii="Times New Roman" w:eastAsia="Times New Roman" w:hAnsi="Times New Roman" w:cs="Times New Roman"/>
          <w:sz w:val="28"/>
          <w:szCs w:val="28"/>
        </w:rPr>
        <w:t>сионального стандарта «Педагог (педагогическая деятельность в сфере дошкольн</w:t>
      </w:r>
      <w:r w:rsidRPr="00B837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3720">
        <w:rPr>
          <w:rFonts w:ascii="Times New Roman" w:eastAsia="Times New Roman" w:hAnsi="Times New Roman" w:cs="Times New Roman"/>
          <w:sz w:val="28"/>
          <w:szCs w:val="28"/>
        </w:rPr>
        <w:t>го, начального общего, основного общего, среднего общего образования) (воспит</w:t>
      </w:r>
      <w:r w:rsidRPr="00B837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3720">
        <w:rPr>
          <w:rFonts w:ascii="Times New Roman" w:eastAsia="Times New Roman" w:hAnsi="Times New Roman" w:cs="Times New Roman"/>
          <w:sz w:val="28"/>
          <w:szCs w:val="28"/>
        </w:rPr>
        <w:t xml:space="preserve">тель, учитель)»  (далее – </w:t>
      </w:r>
      <w:proofErr w:type="spellStart"/>
      <w:r w:rsidRPr="00B83720">
        <w:rPr>
          <w:rFonts w:ascii="Times New Roman" w:eastAsia="Times New Roman" w:hAnsi="Times New Roman" w:cs="Times New Roman"/>
          <w:sz w:val="28"/>
          <w:szCs w:val="28"/>
        </w:rPr>
        <w:t>Профстандарт</w:t>
      </w:r>
      <w:proofErr w:type="spellEnd"/>
      <w:r w:rsidRPr="00B83720">
        <w:rPr>
          <w:rFonts w:ascii="Times New Roman" w:eastAsia="Times New Roman" w:hAnsi="Times New Roman" w:cs="Times New Roman"/>
          <w:sz w:val="28"/>
          <w:szCs w:val="28"/>
        </w:rPr>
        <w:t>) (зарегистрировано в Минюсте России 06.12.2013, регистрационный № 30550)  установлено, что профессиональный ста</w:t>
      </w:r>
      <w:r w:rsidRPr="00B8372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83720">
        <w:rPr>
          <w:rFonts w:ascii="Times New Roman" w:eastAsia="Times New Roman" w:hAnsi="Times New Roman" w:cs="Times New Roman"/>
          <w:sz w:val="28"/>
          <w:szCs w:val="28"/>
        </w:rPr>
        <w:t xml:space="preserve">дарт педагога (далее — </w:t>
      </w:r>
      <w:proofErr w:type="spellStart"/>
      <w:r w:rsidRPr="00B83720">
        <w:rPr>
          <w:rFonts w:ascii="Times New Roman" w:eastAsia="Times New Roman" w:hAnsi="Times New Roman" w:cs="Times New Roman"/>
          <w:sz w:val="28"/>
          <w:szCs w:val="28"/>
        </w:rPr>
        <w:t>профстандарт</w:t>
      </w:r>
      <w:proofErr w:type="spellEnd"/>
      <w:r w:rsidRPr="00B83720">
        <w:rPr>
          <w:rFonts w:ascii="Times New Roman" w:eastAsia="Times New Roman" w:hAnsi="Times New Roman" w:cs="Times New Roman"/>
          <w:sz w:val="28"/>
          <w:szCs w:val="28"/>
        </w:rPr>
        <w:t>) применяется работодателями при формир</w:t>
      </w:r>
      <w:r w:rsidRPr="00B837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3720">
        <w:rPr>
          <w:rFonts w:ascii="Times New Roman" w:eastAsia="Times New Roman" w:hAnsi="Times New Roman" w:cs="Times New Roman"/>
          <w:sz w:val="28"/>
          <w:szCs w:val="28"/>
        </w:rPr>
        <w:t>вании кадровой политики и в управлении персон</w:t>
      </w:r>
      <w:r w:rsidRPr="00B837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3720">
        <w:rPr>
          <w:rFonts w:ascii="Times New Roman" w:eastAsia="Times New Roman" w:hAnsi="Times New Roman" w:cs="Times New Roman"/>
          <w:sz w:val="28"/>
          <w:szCs w:val="28"/>
        </w:rPr>
        <w:t>лом, при организации обучения и аттестации работников, заключении труд</w:t>
      </w:r>
      <w:r w:rsidRPr="00B837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3720">
        <w:rPr>
          <w:rFonts w:ascii="Times New Roman" w:eastAsia="Times New Roman" w:hAnsi="Times New Roman" w:cs="Times New Roman"/>
          <w:sz w:val="28"/>
          <w:szCs w:val="28"/>
        </w:rPr>
        <w:t>вых</w:t>
      </w:r>
      <w:proofErr w:type="gramEnd"/>
      <w:r w:rsidRPr="00B83720">
        <w:rPr>
          <w:rFonts w:ascii="Times New Roman" w:eastAsia="Times New Roman" w:hAnsi="Times New Roman" w:cs="Times New Roman"/>
          <w:sz w:val="28"/>
          <w:szCs w:val="28"/>
        </w:rPr>
        <w:t xml:space="preserve"> договоров, разработке должностных инструкций и при у</w:t>
      </w:r>
      <w:r w:rsidR="00086569" w:rsidRPr="00B83720">
        <w:rPr>
          <w:rFonts w:ascii="Times New Roman" w:eastAsia="Times New Roman" w:hAnsi="Times New Roman" w:cs="Times New Roman"/>
          <w:sz w:val="28"/>
          <w:szCs w:val="28"/>
        </w:rPr>
        <w:t>становлении систем оплаты труда.</w:t>
      </w:r>
    </w:p>
    <w:p w:rsidR="00086569" w:rsidRPr="00B83720" w:rsidRDefault="00086569" w:rsidP="00B83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720">
        <w:rPr>
          <w:rFonts w:ascii="Times New Roman" w:hAnsi="Times New Roman" w:cs="Times New Roman"/>
          <w:sz w:val="28"/>
          <w:szCs w:val="28"/>
        </w:rPr>
        <w:t>Профессиональный стандарт призван повысить мотивацию педагогических работников к повышению качества профессиональной деятельности. Професси</w:t>
      </w:r>
      <w:r w:rsidRPr="00B83720">
        <w:rPr>
          <w:rFonts w:ascii="Times New Roman" w:hAnsi="Times New Roman" w:cs="Times New Roman"/>
          <w:sz w:val="28"/>
          <w:szCs w:val="28"/>
        </w:rPr>
        <w:t>о</w:t>
      </w:r>
      <w:r w:rsidRPr="00B83720">
        <w:rPr>
          <w:rFonts w:ascii="Times New Roman" w:hAnsi="Times New Roman" w:cs="Times New Roman"/>
          <w:sz w:val="28"/>
          <w:szCs w:val="28"/>
        </w:rPr>
        <w:t>нальный стандарт является инструментом повышения качества образования как объективный измеритель квалификации педагога. Одна из основных задач профе</w:t>
      </w:r>
      <w:r w:rsidRPr="00B83720">
        <w:rPr>
          <w:rFonts w:ascii="Times New Roman" w:hAnsi="Times New Roman" w:cs="Times New Roman"/>
          <w:sz w:val="28"/>
          <w:szCs w:val="28"/>
        </w:rPr>
        <w:t>с</w:t>
      </w:r>
      <w:r w:rsidRPr="00B83720">
        <w:rPr>
          <w:rFonts w:ascii="Times New Roman" w:hAnsi="Times New Roman" w:cs="Times New Roman"/>
          <w:sz w:val="28"/>
          <w:szCs w:val="28"/>
        </w:rPr>
        <w:t>сионального стандарта – обеспечить ориентиры и перспективы профе</w:t>
      </w:r>
      <w:r w:rsidRPr="00B83720">
        <w:rPr>
          <w:rFonts w:ascii="Times New Roman" w:hAnsi="Times New Roman" w:cs="Times New Roman"/>
          <w:sz w:val="28"/>
          <w:szCs w:val="28"/>
        </w:rPr>
        <w:t>с</w:t>
      </w:r>
      <w:r w:rsidRPr="00B83720">
        <w:rPr>
          <w:rFonts w:ascii="Times New Roman" w:hAnsi="Times New Roman" w:cs="Times New Roman"/>
          <w:sz w:val="28"/>
          <w:szCs w:val="28"/>
        </w:rPr>
        <w:t xml:space="preserve">сионального развития </w:t>
      </w:r>
      <w:proofErr w:type="spellStart"/>
      <w:r w:rsidRPr="00B83720">
        <w:rPr>
          <w:rFonts w:ascii="Times New Roman" w:hAnsi="Times New Roman" w:cs="Times New Roman"/>
          <w:sz w:val="28"/>
          <w:szCs w:val="28"/>
        </w:rPr>
        <w:t>педагогов.</w:t>
      </w:r>
      <w:proofErr w:type="spellEnd"/>
    </w:p>
    <w:p w:rsidR="00086569" w:rsidRPr="00B83720" w:rsidRDefault="00373C39" w:rsidP="00B83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3720">
        <w:rPr>
          <w:rFonts w:ascii="Times New Roman" w:eastAsia="Times New Roman" w:hAnsi="Times New Roman" w:cs="Times New Roman"/>
          <w:sz w:val="28"/>
          <w:szCs w:val="28"/>
        </w:rPr>
        <w:t>Профстандартом</w:t>
      </w:r>
      <w:proofErr w:type="spellEnd"/>
      <w:r w:rsidRPr="00B83720">
        <w:rPr>
          <w:rFonts w:ascii="Times New Roman" w:eastAsia="Times New Roman" w:hAnsi="Times New Roman" w:cs="Times New Roman"/>
          <w:sz w:val="28"/>
          <w:szCs w:val="28"/>
        </w:rPr>
        <w:t xml:space="preserve"> перед педагогом поставлен ряд таких задач, которые он не решал ранее. Всему этому он должен научиться. Ведь нельзя от педагога требовать того, что он не умеет. </w:t>
      </w:r>
    </w:p>
    <w:p w:rsidR="00086569" w:rsidRPr="00B83720" w:rsidRDefault="00086569" w:rsidP="00B83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72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Отношение к этому концептуально новому в системе образования док</w:t>
      </w:r>
      <w:r w:rsidRPr="00B83720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Pr="00B8372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менту неоднозначное, в ходе его активного обсуждения стали очевидными тенденции тревожности и негатива ввиду недостаточной готовности части педагогов мобил</w:t>
      </w:r>
      <w:r w:rsidRPr="00B83720"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Pr="00B8372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 и адекватно отзываться на изменяющиеся условия и требования к образовател</w:t>
      </w:r>
      <w:r w:rsidRPr="00B83720"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Pr="00B8372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ной деятельности. Таким образом, для успешного введения профессионального стандарта педагога крайне важна организация подготовительного периода, кот</w:t>
      </w:r>
      <w:r w:rsidRPr="00B8372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B8372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рый позволит психологически адаптировать педагогическое сообщество к началу его действия, предпринять управленческие действия для достижения педагогами уровня квалифик</w:t>
      </w:r>
      <w:r w:rsidRPr="00B8372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B8372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ции, соответствующего требованиям </w:t>
      </w:r>
      <w:proofErr w:type="spellStart"/>
      <w:r w:rsidRPr="00B8372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профстандарта</w:t>
      </w:r>
      <w:proofErr w:type="spellEnd"/>
      <w:r w:rsidRPr="00B83720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086569" w:rsidRPr="00B83720" w:rsidRDefault="00086569" w:rsidP="00B83720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83720">
        <w:rPr>
          <w:color w:val="000000"/>
          <w:sz w:val="28"/>
          <w:szCs w:val="28"/>
          <w:lang w:bidi="ru-RU"/>
        </w:rPr>
        <w:t>Разработчиками Стандарта предлагается своего рода «дорожная карта» его п</w:t>
      </w:r>
      <w:r w:rsidRPr="00B83720">
        <w:rPr>
          <w:color w:val="000000"/>
          <w:sz w:val="28"/>
          <w:szCs w:val="28"/>
          <w:lang w:bidi="ru-RU"/>
        </w:rPr>
        <w:t>о</w:t>
      </w:r>
      <w:r w:rsidRPr="00B83720">
        <w:rPr>
          <w:color w:val="000000"/>
          <w:sz w:val="28"/>
          <w:szCs w:val="28"/>
          <w:lang w:bidi="ru-RU"/>
        </w:rPr>
        <w:t>этапного внедрения, включающая апробацию профессионального стандарта с п</w:t>
      </w:r>
      <w:r w:rsidRPr="00B83720">
        <w:rPr>
          <w:color w:val="000000"/>
          <w:sz w:val="28"/>
          <w:szCs w:val="28"/>
          <w:lang w:bidi="ru-RU"/>
        </w:rPr>
        <w:t>о</w:t>
      </w:r>
      <w:r w:rsidRPr="00B83720">
        <w:rPr>
          <w:color w:val="000000"/>
          <w:sz w:val="28"/>
          <w:szCs w:val="28"/>
          <w:lang w:bidi="ru-RU"/>
        </w:rPr>
        <w:t>следующей корректировкой, развитие системы дополнительного образования и п</w:t>
      </w:r>
      <w:r w:rsidRPr="00B83720">
        <w:rPr>
          <w:color w:val="000000"/>
          <w:sz w:val="28"/>
          <w:szCs w:val="28"/>
          <w:lang w:bidi="ru-RU"/>
        </w:rPr>
        <w:t>о</w:t>
      </w:r>
      <w:r w:rsidRPr="00B83720">
        <w:rPr>
          <w:color w:val="000000"/>
          <w:sz w:val="28"/>
          <w:szCs w:val="28"/>
          <w:lang w:bidi="ru-RU"/>
        </w:rPr>
        <w:t>вышения квалификации для педагогических работников, а также разработку мех</w:t>
      </w:r>
      <w:r w:rsidRPr="00B83720">
        <w:rPr>
          <w:color w:val="000000"/>
          <w:sz w:val="28"/>
          <w:szCs w:val="28"/>
          <w:lang w:bidi="ru-RU"/>
        </w:rPr>
        <w:t>а</w:t>
      </w:r>
      <w:r w:rsidRPr="00B83720">
        <w:rPr>
          <w:color w:val="000000"/>
          <w:sz w:val="28"/>
          <w:szCs w:val="28"/>
          <w:lang w:bidi="ru-RU"/>
        </w:rPr>
        <w:t>низмов использования стандарта в системе организации трудовых отношений п</w:t>
      </w:r>
      <w:r w:rsidRPr="00B83720">
        <w:rPr>
          <w:color w:val="000000"/>
          <w:sz w:val="28"/>
          <w:szCs w:val="28"/>
          <w:lang w:bidi="ru-RU"/>
        </w:rPr>
        <w:t>е</w:t>
      </w:r>
      <w:r w:rsidRPr="00B83720">
        <w:rPr>
          <w:color w:val="000000"/>
          <w:sz w:val="28"/>
          <w:szCs w:val="28"/>
          <w:lang w:bidi="ru-RU"/>
        </w:rPr>
        <w:t>дагога и образовательной организации.</w:t>
      </w:r>
    </w:p>
    <w:p w:rsidR="00086569" w:rsidRPr="00B83720" w:rsidRDefault="00B83720" w:rsidP="00B83720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</w:t>
      </w:r>
      <w:r w:rsidR="00086569" w:rsidRPr="00B83720">
        <w:rPr>
          <w:color w:val="000000"/>
          <w:sz w:val="28"/>
          <w:szCs w:val="28"/>
          <w:lang w:bidi="ru-RU"/>
        </w:rPr>
        <w:t xml:space="preserve"> первую очередь необходимо организовать изучение непосредственно Пр</w:t>
      </w:r>
      <w:r w:rsidR="00086569" w:rsidRPr="00B83720">
        <w:rPr>
          <w:color w:val="000000"/>
          <w:sz w:val="28"/>
          <w:szCs w:val="28"/>
          <w:lang w:bidi="ru-RU"/>
        </w:rPr>
        <w:t>о</w:t>
      </w:r>
      <w:r w:rsidR="00086569" w:rsidRPr="00B83720">
        <w:rPr>
          <w:color w:val="000000"/>
          <w:sz w:val="28"/>
          <w:szCs w:val="28"/>
          <w:lang w:bidi="ru-RU"/>
        </w:rPr>
        <w:t>фессионального стандарта «Педагог (педагогическая деятельность в сфере дошк</w:t>
      </w:r>
      <w:r w:rsidR="00086569" w:rsidRPr="00B83720">
        <w:rPr>
          <w:color w:val="000000"/>
          <w:sz w:val="28"/>
          <w:szCs w:val="28"/>
          <w:lang w:bidi="ru-RU"/>
        </w:rPr>
        <w:t>о</w:t>
      </w:r>
      <w:r w:rsidR="00086569" w:rsidRPr="00B83720">
        <w:rPr>
          <w:color w:val="000000"/>
          <w:sz w:val="28"/>
          <w:szCs w:val="28"/>
          <w:lang w:bidi="ru-RU"/>
        </w:rPr>
        <w:t>льного, начального общего, основного общего, среднего общего образования) (воспитатель, учитель)», утвержденного Минтруда Российской Федера</w:t>
      </w:r>
      <w:r>
        <w:rPr>
          <w:color w:val="000000"/>
          <w:sz w:val="28"/>
          <w:szCs w:val="28"/>
          <w:lang w:bidi="ru-RU"/>
        </w:rPr>
        <w:t>ции</w:t>
      </w:r>
      <w:r w:rsidR="00086569" w:rsidRPr="00B83720">
        <w:rPr>
          <w:color w:val="000000"/>
          <w:sz w:val="28"/>
          <w:szCs w:val="28"/>
          <w:lang w:bidi="ru-RU"/>
        </w:rPr>
        <w:t>, а та</w:t>
      </w:r>
      <w:r w:rsidR="00086569" w:rsidRPr="00B83720">
        <w:rPr>
          <w:color w:val="000000"/>
          <w:sz w:val="28"/>
          <w:szCs w:val="28"/>
          <w:lang w:bidi="ru-RU"/>
        </w:rPr>
        <w:t>к</w:t>
      </w:r>
      <w:r w:rsidR="00086569" w:rsidRPr="00B83720">
        <w:rPr>
          <w:color w:val="000000"/>
          <w:sz w:val="28"/>
          <w:szCs w:val="28"/>
          <w:lang w:bidi="ru-RU"/>
        </w:rPr>
        <w:t>же развернутой концепции професси</w:t>
      </w:r>
      <w:r>
        <w:rPr>
          <w:color w:val="000000"/>
          <w:sz w:val="28"/>
          <w:szCs w:val="28"/>
          <w:lang w:bidi="ru-RU"/>
        </w:rPr>
        <w:t>онального стандарта педагога</w:t>
      </w:r>
      <w:r w:rsidR="00086569" w:rsidRPr="00B83720">
        <w:rPr>
          <w:color w:val="000000"/>
          <w:sz w:val="28"/>
          <w:szCs w:val="28"/>
          <w:lang w:bidi="ru-RU"/>
        </w:rPr>
        <w:t>. Крайне важно не просто изучить их содержание, а, что еще более важно, понять смыслы и перспе</w:t>
      </w:r>
      <w:r w:rsidR="00086569" w:rsidRPr="00B83720">
        <w:rPr>
          <w:color w:val="000000"/>
          <w:sz w:val="28"/>
          <w:szCs w:val="28"/>
          <w:lang w:bidi="ru-RU"/>
        </w:rPr>
        <w:t>к</w:t>
      </w:r>
      <w:r w:rsidR="00086569" w:rsidRPr="00B83720">
        <w:rPr>
          <w:color w:val="000000"/>
          <w:sz w:val="28"/>
          <w:szCs w:val="28"/>
          <w:lang w:bidi="ru-RU"/>
        </w:rPr>
        <w:t>тивы изменений в педагогической и управленческой деятельности, связанных с введением Стандарта.</w:t>
      </w:r>
    </w:p>
    <w:p w:rsidR="00086569" w:rsidRPr="00B83720" w:rsidRDefault="00086569" w:rsidP="00B83720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83720">
        <w:rPr>
          <w:color w:val="000000"/>
          <w:sz w:val="28"/>
          <w:szCs w:val="28"/>
          <w:lang w:bidi="ru-RU"/>
        </w:rPr>
        <w:t>Реальному продвижению профессионального стандарта требуется также со</w:t>
      </w:r>
      <w:r w:rsidRPr="00B83720">
        <w:rPr>
          <w:color w:val="000000"/>
          <w:sz w:val="28"/>
          <w:szCs w:val="28"/>
          <w:lang w:bidi="ru-RU"/>
        </w:rPr>
        <w:t>з</w:t>
      </w:r>
      <w:r w:rsidRPr="00B83720">
        <w:rPr>
          <w:color w:val="000000"/>
          <w:sz w:val="28"/>
          <w:szCs w:val="28"/>
          <w:lang w:bidi="ru-RU"/>
        </w:rPr>
        <w:lastRenderedPageBreak/>
        <w:t>дание условий, необходимых для освоения педагогами новых професси</w:t>
      </w:r>
      <w:r w:rsidRPr="00B83720">
        <w:rPr>
          <w:color w:val="000000"/>
          <w:sz w:val="28"/>
          <w:szCs w:val="28"/>
          <w:lang w:bidi="ru-RU"/>
        </w:rPr>
        <w:t>о</w:t>
      </w:r>
      <w:r w:rsidRPr="00B83720">
        <w:rPr>
          <w:color w:val="000000"/>
          <w:sz w:val="28"/>
          <w:szCs w:val="28"/>
          <w:lang w:bidi="ru-RU"/>
        </w:rPr>
        <w:t>нальных компетенций, диагностики профессионального уровня работника на соответствие требованиям профессионального стандарта педагога для определения его индив</w:t>
      </w:r>
      <w:r w:rsidRPr="00B83720">
        <w:rPr>
          <w:color w:val="000000"/>
          <w:sz w:val="28"/>
          <w:szCs w:val="28"/>
          <w:lang w:bidi="ru-RU"/>
        </w:rPr>
        <w:t>и</w:t>
      </w:r>
      <w:r w:rsidRPr="00B83720">
        <w:rPr>
          <w:color w:val="000000"/>
          <w:sz w:val="28"/>
          <w:szCs w:val="28"/>
          <w:lang w:bidi="ru-RU"/>
        </w:rPr>
        <w:t>дуального маршрута обучения, проектирования персонифиц</w:t>
      </w:r>
      <w:r w:rsidRPr="00B83720">
        <w:rPr>
          <w:color w:val="000000"/>
          <w:sz w:val="28"/>
          <w:szCs w:val="28"/>
          <w:lang w:bidi="ru-RU"/>
        </w:rPr>
        <w:t>и</w:t>
      </w:r>
      <w:r w:rsidRPr="00B83720">
        <w:rPr>
          <w:color w:val="000000"/>
          <w:sz w:val="28"/>
          <w:szCs w:val="28"/>
          <w:lang w:bidi="ru-RU"/>
        </w:rPr>
        <w:t>рованной программы повышения квалификации.</w:t>
      </w:r>
    </w:p>
    <w:p w:rsidR="00086569" w:rsidRPr="00B83720" w:rsidRDefault="00086569" w:rsidP="00B83720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proofErr w:type="gramStart"/>
      <w:r w:rsidRPr="00B83720">
        <w:rPr>
          <w:color w:val="000000"/>
          <w:sz w:val="28"/>
          <w:szCs w:val="28"/>
          <w:lang w:bidi="ru-RU"/>
        </w:rPr>
        <w:t>Для определения стратегии внутриорганизационного повышения професси</w:t>
      </w:r>
      <w:r w:rsidRPr="00B83720">
        <w:rPr>
          <w:color w:val="000000"/>
          <w:sz w:val="28"/>
          <w:szCs w:val="28"/>
          <w:lang w:bidi="ru-RU"/>
        </w:rPr>
        <w:t>о</w:t>
      </w:r>
      <w:r w:rsidRPr="00B83720">
        <w:rPr>
          <w:color w:val="000000"/>
          <w:sz w:val="28"/>
          <w:szCs w:val="28"/>
          <w:lang w:bidi="ru-RU"/>
        </w:rPr>
        <w:t>нальной компетентности педагогических работников с учетом определенного д</w:t>
      </w:r>
      <w:r w:rsidRPr="00B83720">
        <w:rPr>
          <w:color w:val="000000"/>
          <w:sz w:val="28"/>
          <w:szCs w:val="28"/>
          <w:lang w:bidi="ru-RU"/>
        </w:rPr>
        <w:t>е</w:t>
      </w:r>
      <w:r w:rsidRPr="00B83720">
        <w:rPr>
          <w:color w:val="000000"/>
          <w:sz w:val="28"/>
          <w:szCs w:val="28"/>
          <w:lang w:bidi="ru-RU"/>
        </w:rPr>
        <w:t>фицита компетенций в соответствии с выделенными уровнями професси</w:t>
      </w:r>
      <w:r w:rsidRPr="00B83720">
        <w:rPr>
          <w:color w:val="000000"/>
          <w:sz w:val="28"/>
          <w:szCs w:val="28"/>
          <w:lang w:bidi="ru-RU"/>
        </w:rPr>
        <w:t>о</w:t>
      </w:r>
      <w:r w:rsidRPr="00B83720">
        <w:rPr>
          <w:color w:val="000000"/>
          <w:sz w:val="28"/>
          <w:szCs w:val="28"/>
          <w:lang w:bidi="ru-RU"/>
        </w:rPr>
        <w:t>нального стандарта педагога в образовательной организации</w:t>
      </w:r>
      <w:proofErr w:type="gramEnd"/>
      <w:r w:rsidRPr="00B83720">
        <w:rPr>
          <w:color w:val="000000"/>
          <w:sz w:val="28"/>
          <w:szCs w:val="28"/>
          <w:lang w:bidi="ru-RU"/>
        </w:rPr>
        <w:t xml:space="preserve"> должна быть спроектирована система научно-методической работы.</w:t>
      </w:r>
    </w:p>
    <w:p w:rsidR="00086569" w:rsidRPr="00B83720" w:rsidRDefault="00B83720" w:rsidP="00B83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086569" w:rsidRPr="00B8372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ри проектировании системы научно-методической работы в ДОО необход</w:t>
      </w:r>
      <w:r w:rsidR="00086569" w:rsidRPr="00B8372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="00086569" w:rsidRPr="00B8372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 четко понимать о</w:t>
      </w:r>
      <w:r w:rsidR="00086569" w:rsidRPr="00B83720">
        <w:rPr>
          <w:rFonts w:ascii="Times New Roman" w:hAnsi="Times New Roman" w:cs="Times New Roman"/>
          <w:color w:val="000000"/>
          <w:sz w:val="28"/>
          <w:szCs w:val="28"/>
          <w:lang w:bidi="ru-RU"/>
        </w:rPr>
        <w:t>т</w:t>
      </w:r>
      <w:r w:rsidR="00086569" w:rsidRPr="00B83720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личия традиционного подхода к организации научно-методической работы от подхода к организации этого процесса в условиях введ</w:t>
      </w:r>
      <w:r w:rsidR="00086569" w:rsidRPr="00B8372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086569" w:rsidRPr="00B8372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ния стандарта профессионального деятельности педагога (табл. 1).</w:t>
      </w:r>
    </w:p>
    <w:p w:rsidR="00086569" w:rsidRPr="00B83720" w:rsidRDefault="00086569" w:rsidP="00B83720">
      <w:pPr>
        <w:pStyle w:val="101"/>
        <w:shd w:val="clear" w:color="auto" w:fill="auto"/>
        <w:spacing w:line="240" w:lineRule="auto"/>
        <w:ind w:left="20"/>
        <w:rPr>
          <w:color w:val="000000"/>
          <w:sz w:val="28"/>
          <w:szCs w:val="28"/>
          <w:lang w:bidi="ru-RU"/>
        </w:rPr>
      </w:pPr>
      <w:r w:rsidRPr="00B83720">
        <w:rPr>
          <w:color w:val="000000"/>
          <w:sz w:val="28"/>
          <w:szCs w:val="28"/>
          <w:lang w:bidi="ru-RU"/>
        </w:rPr>
        <w:t>Отличия традиционного подхода к организации научно-методической р</w:t>
      </w:r>
      <w:r w:rsidRPr="00B83720">
        <w:rPr>
          <w:color w:val="000000"/>
          <w:sz w:val="28"/>
          <w:szCs w:val="28"/>
          <w:lang w:bidi="ru-RU"/>
        </w:rPr>
        <w:t>а</w:t>
      </w:r>
      <w:r w:rsidRPr="00B83720">
        <w:rPr>
          <w:color w:val="000000"/>
          <w:sz w:val="28"/>
          <w:szCs w:val="28"/>
          <w:lang w:bidi="ru-RU"/>
        </w:rPr>
        <w:t>боты</w:t>
      </w:r>
      <w:r w:rsidRPr="00B83720">
        <w:rPr>
          <w:color w:val="000000"/>
          <w:sz w:val="28"/>
          <w:szCs w:val="28"/>
          <w:lang w:bidi="ru-RU"/>
        </w:rPr>
        <w:br/>
        <w:t>от подхода к организации этого процесса в условиях введения стандарта</w:t>
      </w:r>
      <w:r w:rsidRPr="00B83720">
        <w:rPr>
          <w:color w:val="000000"/>
          <w:sz w:val="28"/>
          <w:szCs w:val="28"/>
          <w:lang w:bidi="ru-RU"/>
        </w:rPr>
        <w:br/>
        <w:t>профессиональной деятельности педагога</w:t>
      </w:r>
    </w:p>
    <w:p w:rsidR="00086569" w:rsidRPr="00B83720" w:rsidRDefault="00086569" w:rsidP="00B83720">
      <w:pPr>
        <w:pStyle w:val="101"/>
        <w:shd w:val="clear" w:color="auto" w:fill="auto"/>
        <w:spacing w:line="240" w:lineRule="auto"/>
        <w:ind w:left="20"/>
        <w:jc w:val="right"/>
        <w:rPr>
          <w:b w:val="0"/>
          <w:i/>
          <w:color w:val="000000"/>
          <w:sz w:val="28"/>
          <w:szCs w:val="28"/>
          <w:lang w:bidi="ru-RU"/>
        </w:rPr>
      </w:pPr>
      <w:r w:rsidRPr="00B83720">
        <w:rPr>
          <w:b w:val="0"/>
          <w:i/>
          <w:color w:val="000000"/>
          <w:sz w:val="28"/>
          <w:szCs w:val="28"/>
          <w:lang w:bidi="ru-RU"/>
        </w:rPr>
        <w:t>Таблица 1</w:t>
      </w:r>
    </w:p>
    <w:tbl>
      <w:tblPr>
        <w:tblStyle w:val="a9"/>
        <w:tblW w:w="10064" w:type="dxa"/>
        <w:tblInd w:w="250" w:type="dxa"/>
        <w:tblLayout w:type="fixed"/>
        <w:tblLook w:val="04A0"/>
      </w:tblPr>
      <w:tblGrid>
        <w:gridCol w:w="2126"/>
        <w:gridCol w:w="2552"/>
        <w:gridCol w:w="5386"/>
      </w:tblGrid>
      <w:tr w:rsidR="00086569" w:rsidRPr="00B83720" w:rsidTr="00B83720">
        <w:tc>
          <w:tcPr>
            <w:tcW w:w="2126" w:type="dxa"/>
            <w:vAlign w:val="center"/>
          </w:tcPr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83720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552" w:type="dxa"/>
            <w:vAlign w:val="bottom"/>
          </w:tcPr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83720">
              <w:rPr>
                <w:b/>
                <w:sz w:val="28"/>
                <w:szCs w:val="28"/>
              </w:rPr>
              <w:t>Традиционный подход к орган</w:t>
            </w:r>
            <w:r w:rsidRPr="00B83720">
              <w:rPr>
                <w:b/>
                <w:sz w:val="28"/>
                <w:szCs w:val="28"/>
              </w:rPr>
              <w:t>и</w:t>
            </w:r>
            <w:r w:rsidRPr="00B83720">
              <w:rPr>
                <w:b/>
                <w:sz w:val="28"/>
                <w:szCs w:val="28"/>
              </w:rPr>
              <w:t>зации научно-методической р</w:t>
            </w:r>
            <w:r w:rsidRPr="00B83720">
              <w:rPr>
                <w:b/>
                <w:sz w:val="28"/>
                <w:szCs w:val="28"/>
              </w:rPr>
              <w:t>а</w:t>
            </w:r>
            <w:r w:rsidRPr="00B83720">
              <w:rPr>
                <w:b/>
                <w:sz w:val="28"/>
                <w:szCs w:val="28"/>
              </w:rPr>
              <w:t>боты</w:t>
            </w:r>
          </w:p>
        </w:tc>
        <w:tc>
          <w:tcPr>
            <w:tcW w:w="5386" w:type="dxa"/>
            <w:vAlign w:val="center"/>
          </w:tcPr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83720">
              <w:rPr>
                <w:b/>
                <w:sz w:val="28"/>
                <w:szCs w:val="28"/>
              </w:rPr>
              <w:t>Подход к организации научно-методической работы в условиях введ</w:t>
            </w:r>
            <w:r w:rsidRPr="00B83720">
              <w:rPr>
                <w:b/>
                <w:sz w:val="28"/>
                <w:szCs w:val="28"/>
              </w:rPr>
              <w:t>е</w:t>
            </w:r>
            <w:r w:rsidRPr="00B83720">
              <w:rPr>
                <w:b/>
                <w:sz w:val="28"/>
                <w:szCs w:val="28"/>
              </w:rPr>
              <w:t>ния профессионального стандарта пед</w:t>
            </w:r>
            <w:r w:rsidRPr="00B83720">
              <w:rPr>
                <w:b/>
                <w:sz w:val="28"/>
                <w:szCs w:val="28"/>
              </w:rPr>
              <w:t>а</w:t>
            </w:r>
            <w:r w:rsidRPr="00B83720">
              <w:rPr>
                <w:b/>
                <w:sz w:val="28"/>
                <w:szCs w:val="28"/>
              </w:rPr>
              <w:t>гога</w:t>
            </w:r>
          </w:p>
        </w:tc>
      </w:tr>
      <w:tr w:rsidR="00086569" w:rsidRPr="00B83720" w:rsidTr="00B83720">
        <w:tc>
          <w:tcPr>
            <w:tcW w:w="2126" w:type="dxa"/>
          </w:tcPr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B83720">
              <w:rPr>
                <w:i/>
                <w:sz w:val="28"/>
                <w:szCs w:val="28"/>
              </w:rPr>
              <w:t>Определение</w:t>
            </w:r>
          </w:p>
        </w:tc>
        <w:tc>
          <w:tcPr>
            <w:tcW w:w="2552" w:type="dxa"/>
          </w:tcPr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83720">
              <w:rPr>
                <w:sz w:val="28"/>
                <w:szCs w:val="28"/>
              </w:rPr>
              <w:t>Часть системы н</w:t>
            </w:r>
            <w:r w:rsidRPr="00B83720">
              <w:rPr>
                <w:sz w:val="28"/>
                <w:szCs w:val="28"/>
              </w:rPr>
              <w:t>е</w:t>
            </w:r>
            <w:r w:rsidRPr="00B83720">
              <w:rPr>
                <w:sz w:val="28"/>
                <w:szCs w:val="28"/>
              </w:rPr>
              <w:t>прерывного обр</w:t>
            </w:r>
            <w:r w:rsidRPr="00B83720">
              <w:rPr>
                <w:sz w:val="28"/>
                <w:szCs w:val="28"/>
              </w:rPr>
              <w:t>а</w:t>
            </w:r>
            <w:r w:rsidRPr="00B83720">
              <w:rPr>
                <w:sz w:val="28"/>
                <w:szCs w:val="28"/>
              </w:rPr>
              <w:t>зования педаг</w:t>
            </w:r>
            <w:r w:rsidRPr="00B83720">
              <w:rPr>
                <w:sz w:val="28"/>
                <w:szCs w:val="28"/>
              </w:rPr>
              <w:t>о</w:t>
            </w:r>
            <w:r w:rsidRPr="00B83720">
              <w:rPr>
                <w:sz w:val="28"/>
                <w:szCs w:val="28"/>
              </w:rPr>
              <w:t>гов</w:t>
            </w:r>
          </w:p>
        </w:tc>
        <w:tc>
          <w:tcPr>
            <w:tcW w:w="5386" w:type="dxa"/>
            <w:vAlign w:val="bottom"/>
          </w:tcPr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83720">
              <w:rPr>
                <w:sz w:val="28"/>
                <w:szCs w:val="28"/>
              </w:rPr>
              <w:t>Система условий для самосовершенств</w:t>
            </w:r>
            <w:r w:rsidRPr="00B83720">
              <w:rPr>
                <w:sz w:val="28"/>
                <w:szCs w:val="28"/>
              </w:rPr>
              <w:t>о</w:t>
            </w:r>
            <w:r w:rsidRPr="00B83720">
              <w:rPr>
                <w:sz w:val="28"/>
                <w:szCs w:val="28"/>
              </w:rPr>
              <w:t>вания, самообразования, саморазвития п</w:t>
            </w:r>
            <w:r w:rsidRPr="00B83720">
              <w:rPr>
                <w:sz w:val="28"/>
                <w:szCs w:val="28"/>
              </w:rPr>
              <w:t>е</w:t>
            </w:r>
            <w:r w:rsidRPr="00B83720">
              <w:rPr>
                <w:sz w:val="28"/>
                <w:szCs w:val="28"/>
              </w:rPr>
              <w:t>дагогов, повышения профессионал</w:t>
            </w:r>
            <w:r w:rsidRPr="00B83720">
              <w:rPr>
                <w:sz w:val="28"/>
                <w:szCs w:val="28"/>
              </w:rPr>
              <w:t>ь</w:t>
            </w:r>
            <w:r w:rsidRPr="00B83720">
              <w:rPr>
                <w:sz w:val="28"/>
                <w:szCs w:val="28"/>
              </w:rPr>
              <w:t>ной компетентности работников с учетом тр</w:t>
            </w:r>
            <w:r w:rsidRPr="00B83720">
              <w:rPr>
                <w:sz w:val="28"/>
                <w:szCs w:val="28"/>
              </w:rPr>
              <w:t>е</w:t>
            </w:r>
            <w:r w:rsidRPr="00B83720">
              <w:rPr>
                <w:sz w:val="28"/>
                <w:szCs w:val="28"/>
              </w:rPr>
              <w:t>бований профессионального стандарта п</w:t>
            </w:r>
            <w:r w:rsidRPr="00B83720">
              <w:rPr>
                <w:sz w:val="28"/>
                <w:szCs w:val="28"/>
              </w:rPr>
              <w:t>е</w:t>
            </w:r>
            <w:r w:rsidRPr="00B83720">
              <w:rPr>
                <w:sz w:val="28"/>
                <w:szCs w:val="28"/>
              </w:rPr>
              <w:t>дагога</w:t>
            </w:r>
          </w:p>
        </w:tc>
      </w:tr>
      <w:tr w:rsidR="00086569" w:rsidRPr="00B83720" w:rsidTr="00B83720">
        <w:tc>
          <w:tcPr>
            <w:tcW w:w="2126" w:type="dxa"/>
            <w:vMerge w:val="restart"/>
          </w:tcPr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B83720">
              <w:rPr>
                <w:i/>
                <w:sz w:val="28"/>
                <w:szCs w:val="28"/>
              </w:rPr>
              <w:t>Цель</w:t>
            </w:r>
          </w:p>
        </w:tc>
        <w:tc>
          <w:tcPr>
            <w:tcW w:w="2552" w:type="dxa"/>
            <w:vAlign w:val="bottom"/>
          </w:tcPr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83720">
              <w:rPr>
                <w:sz w:val="28"/>
                <w:szCs w:val="28"/>
              </w:rPr>
              <w:t>Освоение наиболее рациональных м</w:t>
            </w:r>
            <w:r w:rsidRPr="00B83720">
              <w:rPr>
                <w:sz w:val="28"/>
                <w:szCs w:val="28"/>
              </w:rPr>
              <w:t>е</w:t>
            </w:r>
            <w:r w:rsidRPr="00B83720">
              <w:rPr>
                <w:sz w:val="28"/>
                <w:szCs w:val="28"/>
              </w:rPr>
              <w:t>тодов и приемов обучения и восп</w:t>
            </w:r>
            <w:r w:rsidRPr="00B83720">
              <w:rPr>
                <w:sz w:val="28"/>
                <w:szCs w:val="28"/>
              </w:rPr>
              <w:t>и</w:t>
            </w:r>
            <w:r w:rsidRPr="00B83720">
              <w:rPr>
                <w:sz w:val="28"/>
                <w:szCs w:val="28"/>
              </w:rPr>
              <w:t>тания учащихся</w:t>
            </w:r>
          </w:p>
        </w:tc>
        <w:tc>
          <w:tcPr>
            <w:tcW w:w="5386" w:type="dxa"/>
          </w:tcPr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83720">
              <w:rPr>
                <w:sz w:val="28"/>
                <w:szCs w:val="28"/>
              </w:rPr>
              <w:t>Создание условий для повышения профе</w:t>
            </w:r>
            <w:r w:rsidRPr="00B83720">
              <w:rPr>
                <w:sz w:val="28"/>
                <w:szCs w:val="28"/>
              </w:rPr>
              <w:t>с</w:t>
            </w:r>
            <w:r w:rsidRPr="00B83720">
              <w:rPr>
                <w:sz w:val="28"/>
                <w:szCs w:val="28"/>
              </w:rPr>
              <w:t>сиональной компетентности педагогов, устранения индивидуального дефицита компетенций</w:t>
            </w:r>
          </w:p>
        </w:tc>
      </w:tr>
      <w:tr w:rsidR="00086569" w:rsidRPr="00B83720" w:rsidTr="00B83720">
        <w:tc>
          <w:tcPr>
            <w:tcW w:w="2126" w:type="dxa"/>
            <w:vMerge/>
          </w:tcPr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83720">
              <w:rPr>
                <w:sz w:val="28"/>
                <w:szCs w:val="28"/>
              </w:rPr>
              <w:t>Обобщение и вн</w:t>
            </w:r>
            <w:r w:rsidRPr="00B83720">
              <w:rPr>
                <w:sz w:val="28"/>
                <w:szCs w:val="28"/>
              </w:rPr>
              <w:t>е</w:t>
            </w:r>
            <w:r w:rsidRPr="00B83720">
              <w:rPr>
                <w:sz w:val="28"/>
                <w:szCs w:val="28"/>
              </w:rPr>
              <w:t>дрение передового педагогического опыта</w:t>
            </w:r>
          </w:p>
        </w:tc>
        <w:tc>
          <w:tcPr>
            <w:tcW w:w="5386" w:type="dxa"/>
          </w:tcPr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83720">
              <w:rPr>
                <w:sz w:val="28"/>
                <w:szCs w:val="28"/>
              </w:rPr>
              <w:t>Экспертиза, внутренний и внешний а</w:t>
            </w:r>
            <w:r w:rsidRPr="00B83720">
              <w:rPr>
                <w:sz w:val="28"/>
                <w:szCs w:val="28"/>
              </w:rPr>
              <w:t>у</w:t>
            </w:r>
            <w:r w:rsidRPr="00B83720">
              <w:rPr>
                <w:sz w:val="28"/>
                <w:szCs w:val="28"/>
              </w:rPr>
              <w:t xml:space="preserve">дит, </w:t>
            </w:r>
            <w:proofErr w:type="spellStart"/>
            <w:r w:rsidRPr="00B83720">
              <w:rPr>
                <w:sz w:val="28"/>
                <w:szCs w:val="28"/>
              </w:rPr>
              <w:t>технологиз</w:t>
            </w:r>
            <w:r w:rsidRPr="00B83720">
              <w:rPr>
                <w:sz w:val="28"/>
                <w:szCs w:val="28"/>
              </w:rPr>
              <w:t>а</w:t>
            </w:r>
            <w:r w:rsidRPr="00B83720">
              <w:rPr>
                <w:sz w:val="28"/>
                <w:szCs w:val="28"/>
              </w:rPr>
              <w:t>ция</w:t>
            </w:r>
            <w:proofErr w:type="spellEnd"/>
            <w:r w:rsidRPr="00B83720">
              <w:rPr>
                <w:sz w:val="28"/>
                <w:szCs w:val="28"/>
              </w:rPr>
              <w:t xml:space="preserve"> опыта</w:t>
            </w:r>
          </w:p>
        </w:tc>
      </w:tr>
      <w:tr w:rsidR="00086569" w:rsidRPr="00B83720" w:rsidTr="00B83720">
        <w:tc>
          <w:tcPr>
            <w:tcW w:w="2126" w:type="dxa"/>
            <w:vMerge/>
          </w:tcPr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83720">
              <w:rPr>
                <w:sz w:val="28"/>
                <w:szCs w:val="28"/>
              </w:rPr>
              <w:t>Практическая п</w:t>
            </w:r>
            <w:r w:rsidRPr="00B83720">
              <w:rPr>
                <w:sz w:val="28"/>
                <w:szCs w:val="28"/>
              </w:rPr>
              <w:t>о</w:t>
            </w:r>
            <w:r w:rsidRPr="00B83720">
              <w:rPr>
                <w:sz w:val="28"/>
                <w:szCs w:val="28"/>
              </w:rPr>
              <w:t>мощь учителю</w:t>
            </w:r>
          </w:p>
        </w:tc>
        <w:tc>
          <w:tcPr>
            <w:tcW w:w="5386" w:type="dxa"/>
            <w:vAlign w:val="bottom"/>
          </w:tcPr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83720">
              <w:rPr>
                <w:sz w:val="28"/>
                <w:szCs w:val="28"/>
              </w:rPr>
              <w:t>Разработка и реализация персонифицир</w:t>
            </w:r>
            <w:r w:rsidRPr="00B83720">
              <w:rPr>
                <w:sz w:val="28"/>
                <w:szCs w:val="28"/>
              </w:rPr>
              <w:t>о</w:t>
            </w:r>
            <w:r w:rsidRPr="00B83720">
              <w:rPr>
                <w:sz w:val="28"/>
                <w:szCs w:val="28"/>
              </w:rPr>
              <w:t>ванных программ повышения квалифик</w:t>
            </w:r>
            <w:r w:rsidRPr="00B83720">
              <w:rPr>
                <w:sz w:val="28"/>
                <w:szCs w:val="28"/>
              </w:rPr>
              <w:t>а</w:t>
            </w:r>
            <w:r w:rsidRPr="00B83720">
              <w:rPr>
                <w:sz w:val="28"/>
                <w:szCs w:val="28"/>
              </w:rPr>
              <w:t>ции педагогов на основе внутреннего а</w:t>
            </w:r>
            <w:r w:rsidRPr="00B83720">
              <w:rPr>
                <w:sz w:val="28"/>
                <w:szCs w:val="28"/>
              </w:rPr>
              <w:t>у</w:t>
            </w:r>
            <w:r w:rsidRPr="00B83720">
              <w:rPr>
                <w:sz w:val="28"/>
                <w:szCs w:val="28"/>
              </w:rPr>
              <w:t>дита профессиональной деятельности п</w:t>
            </w:r>
            <w:r w:rsidRPr="00B83720">
              <w:rPr>
                <w:sz w:val="28"/>
                <w:szCs w:val="28"/>
              </w:rPr>
              <w:t>е</w:t>
            </w:r>
            <w:r w:rsidRPr="00B83720">
              <w:rPr>
                <w:sz w:val="28"/>
                <w:szCs w:val="28"/>
              </w:rPr>
              <w:t xml:space="preserve">дагога в соответствии с требованиями </w:t>
            </w:r>
            <w:proofErr w:type="spellStart"/>
            <w:proofErr w:type="gramStart"/>
            <w:r w:rsidRPr="00B83720">
              <w:rPr>
                <w:sz w:val="28"/>
                <w:szCs w:val="28"/>
              </w:rPr>
              <w:t>профессиональног</w:t>
            </w:r>
            <w:proofErr w:type="spellEnd"/>
            <w:r w:rsidRPr="00B83720">
              <w:rPr>
                <w:sz w:val="28"/>
                <w:szCs w:val="28"/>
              </w:rPr>
              <w:t xml:space="preserve"> о</w:t>
            </w:r>
            <w:proofErr w:type="gramEnd"/>
            <w:r w:rsidRPr="00B83720">
              <w:rPr>
                <w:sz w:val="28"/>
                <w:szCs w:val="28"/>
              </w:rPr>
              <w:t xml:space="preserve"> стандарта п</w:t>
            </w:r>
            <w:r w:rsidRPr="00B83720">
              <w:rPr>
                <w:sz w:val="28"/>
                <w:szCs w:val="28"/>
              </w:rPr>
              <w:t>е</w:t>
            </w:r>
            <w:r w:rsidRPr="00B83720">
              <w:rPr>
                <w:sz w:val="28"/>
                <w:szCs w:val="28"/>
              </w:rPr>
              <w:t>дагога</w:t>
            </w:r>
          </w:p>
        </w:tc>
      </w:tr>
      <w:tr w:rsidR="00086569" w:rsidRPr="00B83720" w:rsidTr="00B83720">
        <w:tc>
          <w:tcPr>
            <w:tcW w:w="2126" w:type="dxa"/>
            <w:vMerge/>
          </w:tcPr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83720">
              <w:rPr>
                <w:sz w:val="28"/>
                <w:szCs w:val="28"/>
              </w:rPr>
              <w:t>Повышение кв</w:t>
            </w:r>
            <w:r w:rsidRPr="00B83720">
              <w:rPr>
                <w:sz w:val="28"/>
                <w:szCs w:val="28"/>
              </w:rPr>
              <w:t>а</w:t>
            </w:r>
            <w:r w:rsidRPr="00B83720">
              <w:rPr>
                <w:sz w:val="28"/>
                <w:szCs w:val="28"/>
              </w:rPr>
              <w:lastRenderedPageBreak/>
              <w:t>лификации педаг</w:t>
            </w:r>
            <w:r w:rsidRPr="00B83720">
              <w:rPr>
                <w:sz w:val="28"/>
                <w:szCs w:val="28"/>
              </w:rPr>
              <w:t>о</w:t>
            </w:r>
            <w:r w:rsidRPr="00B83720">
              <w:rPr>
                <w:sz w:val="28"/>
                <w:szCs w:val="28"/>
              </w:rPr>
              <w:t>гов</w:t>
            </w:r>
          </w:p>
        </w:tc>
        <w:tc>
          <w:tcPr>
            <w:tcW w:w="5386" w:type="dxa"/>
            <w:vAlign w:val="bottom"/>
          </w:tcPr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83720">
              <w:rPr>
                <w:sz w:val="28"/>
                <w:szCs w:val="28"/>
              </w:rPr>
              <w:lastRenderedPageBreak/>
              <w:t xml:space="preserve">Использование механизмов формального </w:t>
            </w:r>
            <w:r w:rsidRPr="00B83720">
              <w:rPr>
                <w:sz w:val="28"/>
                <w:szCs w:val="28"/>
              </w:rPr>
              <w:lastRenderedPageBreak/>
              <w:t>и неформального повышения професси</w:t>
            </w:r>
            <w:r w:rsidRPr="00B83720">
              <w:rPr>
                <w:sz w:val="28"/>
                <w:szCs w:val="28"/>
              </w:rPr>
              <w:t>о</w:t>
            </w:r>
            <w:r w:rsidRPr="00B83720">
              <w:rPr>
                <w:sz w:val="28"/>
                <w:szCs w:val="28"/>
              </w:rPr>
              <w:t>нальной компетентности работников обр</w:t>
            </w:r>
            <w:r w:rsidRPr="00B83720">
              <w:rPr>
                <w:sz w:val="28"/>
                <w:szCs w:val="28"/>
              </w:rPr>
              <w:t>а</w:t>
            </w:r>
            <w:r w:rsidRPr="00B83720">
              <w:rPr>
                <w:sz w:val="28"/>
                <w:szCs w:val="28"/>
              </w:rPr>
              <w:t>зовательной организации</w:t>
            </w:r>
          </w:p>
        </w:tc>
      </w:tr>
      <w:tr w:rsidR="00086569" w:rsidRPr="00B83720" w:rsidTr="00B83720">
        <w:tc>
          <w:tcPr>
            <w:tcW w:w="2126" w:type="dxa"/>
            <w:vMerge/>
          </w:tcPr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83720">
              <w:rPr>
                <w:sz w:val="28"/>
                <w:szCs w:val="28"/>
              </w:rPr>
              <w:t>Работа с профе</w:t>
            </w:r>
            <w:r w:rsidRPr="00B83720">
              <w:rPr>
                <w:sz w:val="28"/>
                <w:szCs w:val="28"/>
              </w:rPr>
              <w:t>с</w:t>
            </w:r>
            <w:r w:rsidRPr="00B83720">
              <w:rPr>
                <w:sz w:val="28"/>
                <w:szCs w:val="28"/>
              </w:rPr>
              <w:t>сиональным (з</w:t>
            </w:r>
            <w:r w:rsidRPr="00B83720">
              <w:rPr>
                <w:sz w:val="28"/>
                <w:szCs w:val="28"/>
              </w:rPr>
              <w:t>а</w:t>
            </w:r>
            <w:r w:rsidRPr="00B83720">
              <w:rPr>
                <w:sz w:val="28"/>
                <w:szCs w:val="28"/>
              </w:rPr>
              <w:t>крытым) сообщ</w:t>
            </w:r>
            <w:r w:rsidRPr="00B83720">
              <w:rPr>
                <w:sz w:val="28"/>
                <w:szCs w:val="28"/>
              </w:rPr>
              <w:t>е</w:t>
            </w:r>
            <w:r w:rsidRPr="00B83720">
              <w:rPr>
                <w:sz w:val="28"/>
                <w:szCs w:val="28"/>
              </w:rPr>
              <w:t>ством</w:t>
            </w:r>
          </w:p>
        </w:tc>
        <w:tc>
          <w:tcPr>
            <w:tcW w:w="5386" w:type="dxa"/>
            <w:vAlign w:val="bottom"/>
          </w:tcPr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83720">
              <w:rPr>
                <w:sz w:val="28"/>
                <w:szCs w:val="28"/>
              </w:rPr>
              <w:t>Использование ресурса сетевых профе</w:t>
            </w:r>
            <w:r w:rsidRPr="00B83720">
              <w:rPr>
                <w:sz w:val="28"/>
                <w:szCs w:val="28"/>
              </w:rPr>
              <w:t>с</w:t>
            </w:r>
            <w:r w:rsidRPr="00B83720">
              <w:rPr>
                <w:sz w:val="28"/>
                <w:szCs w:val="28"/>
              </w:rPr>
              <w:t>сиональных объединений в формиров</w:t>
            </w:r>
            <w:r w:rsidRPr="00B83720">
              <w:rPr>
                <w:sz w:val="28"/>
                <w:szCs w:val="28"/>
              </w:rPr>
              <w:t>а</w:t>
            </w:r>
            <w:r w:rsidRPr="00B83720">
              <w:rPr>
                <w:sz w:val="28"/>
                <w:szCs w:val="28"/>
              </w:rPr>
              <w:t>нии новых профессиональных компете</w:t>
            </w:r>
            <w:r w:rsidRPr="00B83720">
              <w:rPr>
                <w:sz w:val="28"/>
                <w:szCs w:val="28"/>
              </w:rPr>
              <w:t>н</w:t>
            </w:r>
            <w:r w:rsidRPr="00B83720">
              <w:rPr>
                <w:sz w:val="28"/>
                <w:szCs w:val="28"/>
              </w:rPr>
              <w:t>ций педагогических работников</w:t>
            </w:r>
          </w:p>
        </w:tc>
      </w:tr>
      <w:tr w:rsidR="00086569" w:rsidRPr="00B83720" w:rsidTr="00B83720">
        <w:tc>
          <w:tcPr>
            <w:tcW w:w="2126" w:type="dxa"/>
            <w:vMerge/>
          </w:tcPr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83720">
              <w:rPr>
                <w:sz w:val="28"/>
                <w:szCs w:val="28"/>
              </w:rPr>
              <w:t>Выполнение инс</w:t>
            </w:r>
            <w:r w:rsidRPr="00B83720">
              <w:rPr>
                <w:sz w:val="28"/>
                <w:szCs w:val="28"/>
              </w:rPr>
              <w:t>т</w:t>
            </w:r>
            <w:r w:rsidRPr="00B83720">
              <w:rPr>
                <w:sz w:val="28"/>
                <w:szCs w:val="28"/>
              </w:rPr>
              <w:t>рукций по готовым алг</w:t>
            </w:r>
            <w:r w:rsidRPr="00B83720">
              <w:rPr>
                <w:sz w:val="28"/>
                <w:szCs w:val="28"/>
              </w:rPr>
              <w:t>о</w:t>
            </w:r>
            <w:r w:rsidRPr="00B83720">
              <w:rPr>
                <w:sz w:val="28"/>
                <w:szCs w:val="28"/>
              </w:rPr>
              <w:t>ритмам</w:t>
            </w:r>
          </w:p>
        </w:tc>
        <w:tc>
          <w:tcPr>
            <w:tcW w:w="5386" w:type="dxa"/>
            <w:vAlign w:val="bottom"/>
          </w:tcPr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83720">
              <w:rPr>
                <w:sz w:val="28"/>
                <w:szCs w:val="28"/>
              </w:rPr>
              <w:t>Использование активных форм повыш</w:t>
            </w:r>
            <w:r w:rsidRPr="00B83720">
              <w:rPr>
                <w:sz w:val="28"/>
                <w:szCs w:val="28"/>
              </w:rPr>
              <w:t>е</w:t>
            </w:r>
            <w:r w:rsidRPr="00B83720">
              <w:rPr>
                <w:sz w:val="28"/>
                <w:szCs w:val="28"/>
              </w:rPr>
              <w:t>ния профессиональной компетентности педагогических работников образовател</w:t>
            </w:r>
            <w:r w:rsidRPr="00B83720">
              <w:rPr>
                <w:sz w:val="28"/>
                <w:szCs w:val="28"/>
              </w:rPr>
              <w:t>ь</w:t>
            </w:r>
            <w:r w:rsidRPr="00B83720">
              <w:rPr>
                <w:sz w:val="28"/>
                <w:szCs w:val="28"/>
              </w:rPr>
              <w:t>ной организации, проектной де</w:t>
            </w:r>
            <w:r w:rsidRPr="00B83720">
              <w:rPr>
                <w:sz w:val="28"/>
                <w:szCs w:val="28"/>
              </w:rPr>
              <w:t>я</w:t>
            </w:r>
            <w:r w:rsidRPr="00B83720">
              <w:rPr>
                <w:sz w:val="28"/>
                <w:szCs w:val="28"/>
              </w:rPr>
              <w:t>тельности</w:t>
            </w:r>
          </w:p>
        </w:tc>
      </w:tr>
      <w:tr w:rsidR="00086569" w:rsidRPr="00B83720" w:rsidTr="00B83720">
        <w:tc>
          <w:tcPr>
            <w:tcW w:w="2126" w:type="dxa"/>
            <w:vMerge/>
          </w:tcPr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83720">
              <w:rPr>
                <w:sz w:val="28"/>
                <w:szCs w:val="28"/>
              </w:rPr>
              <w:t>Поощрение лу</w:t>
            </w:r>
            <w:r w:rsidRPr="00B83720">
              <w:rPr>
                <w:sz w:val="28"/>
                <w:szCs w:val="28"/>
              </w:rPr>
              <w:t>ч</w:t>
            </w:r>
            <w:r w:rsidRPr="00B83720">
              <w:rPr>
                <w:sz w:val="28"/>
                <w:szCs w:val="28"/>
              </w:rPr>
              <w:t>ших учителей</w:t>
            </w:r>
          </w:p>
        </w:tc>
        <w:tc>
          <w:tcPr>
            <w:tcW w:w="5386" w:type="dxa"/>
            <w:vAlign w:val="bottom"/>
          </w:tcPr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83720">
              <w:rPr>
                <w:sz w:val="28"/>
                <w:szCs w:val="28"/>
              </w:rPr>
              <w:t>Создание мотивационных условий пов</w:t>
            </w:r>
            <w:r w:rsidRPr="00B83720">
              <w:rPr>
                <w:sz w:val="28"/>
                <w:szCs w:val="28"/>
              </w:rPr>
              <w:t>ы</w:t>
            </w:r>
            <w:r w:rsidRPr="00B83720">
              <w:rPr>
                <w:sz w:val="28"/>
                <w:szCs w:val="28"/>
              </w:rPr>
              <w:t>шения профессиональной компетен</w:t>
            </w:r>
            <w:r w:rsidRPr="00B83720">
              <w:rPr>
                <w:sz w:val="28"/>
                <w:szCs w:val="28"/>
              </w:rPr>
              <w:t>т</w:t>
            </w:r>
            <w:r w:rsidRPr="00B83720">
              <w:rPr>
                <w:sz w:val="28"/>
                <w:szCs w:val="28"/>
              </w:rPr>
              <w:t>ности педагогических работников образовател</w:t>
            </w:r>
            <w:r w:rsidRPr="00B83720">
              <w:rPr>
                <w:sz w:val="28"/>
                <w:szCs w:val="28"/>
              </w:rPr>
              <w:t>ь</w:t>
            </w:r>
            <w:r w:rsidRPr="00B83720">
              <w:rPr>
                <w:sz w:val="28"/>
                <w:szCs w:val="28"/>
              </w:rPr>
              <w:t>ной организации, формирование активной субъек</w:t>
            </w:r>
            <w:r w:rsidRPr="00B83720">
              <w:rPr>
                <w:sz w:val="28"/>
                <w:szCs w:val="28"/>
              </w:rPr>
              <w:t>т</w:t>
            </w:r>
            <w:r w:rsidRPr="00B83720">
              <w:rPr>
                <w:sz w:val="28"/>
                <w:szCs w:val="28"/>
              </w:rPr>
              <w:t>ной позиции педагога</w:t>
            </w:r>
          </w:p>
        </w:tc>
      </w:tr>
      <w:tr w:rsidR="00086569" w:rsidRPr="00B83720" w:rsidTr="00B83720">
        <w:tc>
          <w:tcPr>
            <w:tcW w:w="2126" w:type="dxa"/>
          </w:tcPr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B83720">
              <w:rPr>
                <w:i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</w:tcPr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83720">
              <w:rPr>
                <w:sz w:val="28"/>
                <w:szCs w:val="28"/>
              </w:rPr>
              <w:t>Дидактическое</w:t>
            </w:r>
          </w:p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83720">
              <w:rPr>
                <w:sz w:val="28"/>
                <w:szCs w:val="28"/>
              </w:rPr>
              <w:t>Воспитательное</w:t>
            </w:r>
          </w:p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83720">
              <w:rPr>
                <w:sz w:val="28"/>
                <w:szCs w:val="28"/>
              </w:rPr>
              <w:t>Методическое</w:t>
            </w:r>
          </w:p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83720">
              <w:rPr>
                <w:sz w:val="28"/>
                <w:szCs w:val="28"/>
              </w:rPr>
              <w:t>Физиологическое</w:t>
            </w:r>
          </w:p>
        </w:tc>
        <w:tc>
          <w:tcPr>
            <w:tcW w:w="5386" w:type="dxa"/>
            <w:vAlign w:val="bottom"/>
          </w:tcPr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83720">
              <w:rPr>
                <w:sz w:val="28"/>
                <w:szCs w:val="28"/>
              </w:rPr>
              <w:t>Педагогическая деятельность по проект</w:t>
            </w:r>
            <w:r w:rsidRPr="00B83720">
              <w:rPr>
                <w:sz w:val="28"/>
                <w:szCs w:val="28"/>
              </w:rPr>
              <w:t>и</w:t>
            </w:r>
            <w:r w:rsidRPr="00B83720">
              <w:rPr>
                <w:sz w:val="28"/>
                <w:szCs w:val="28"/>
              </w:rPr>
              <w:t>рованию и реализации образовательн</w:t>
            </w:r>
            <w:r w:rsidRPr="00B83720">
              <w:rPr>
                <w:sz w:val="28"/>
                <w:szCs w:val="28"/>
              </w:rPr>
              <w:t>о</w:t>
            </w:r>
            <w:r w:rsidRPr="00B83720">
              <w:rPr>
                <w:sz w:val="28"/>
                <w:szCs w:val="28"/>
              </w:rPr>
              <w:t>го процесса в образовательных организ</w:t>
            </w:r>
            <w:r w:rsidRPr="00B83720">
              <w:rPr>
                <w:sz w:val="28"/>
                <w:szCs w:val="28"/>
              </w:rPr>
              <w:t>а</w:t>
            </w:r>
            <w:r w:rsidRPr="00B83720">
              <w:rPr>
                <w:sz w:val="28"/>
                <w:szCs w:val="28"/>
              </w:rPr>
              <w:t>циях</w:t>
            </w:r>
          </w:p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83720">
              <w:rPr>
                <w:sz w:val="28"/>
                <w:szCs w:val="28"/>
              </w:rPr>
              <w:t>Педагогическая деятельность по проект</w:t>
            </w:r>
            <w:r w:rsidRPr="00B83720">
              <w:rPr>
                <w:sz w:val="28"/>
                <w:szCs w:val="28"/>
              </w:rPr>
              <w:t>и</w:t>
            </w:r>
            <w:r w:rsidRPr="00B83720">
              <w:rPr>
                <w:sz w:val="28"/>
                <w:szCs w:val="28"/>
              </w:rPr>
              <w:t>рованию и реализации основных общео</w:t>
            </w:r>
            <w:r w:rsidRPr="00B83720">
              <w:rPr>
                <w:sz w:val="28"/>
                <w:szCs w:val="28"/>
              </w:rPr>
              <w:t>б</w:t>
            </w:r>
            <w:r w:rsidRPr="00B83720">
              <w:rPr>
                <w:sz w:val="28"/>
                <w:szCs w:val="28"/>
              </w:rPr>
              <w:t>разовательных программ</w:t>
            </w:r>
          </w:p>
        </w:tc>
      </w:tr>
      <w:tr w:rsidR="00086569" w:rsidRPr="00B83720" w:rsidTr="00B83720">
        <w:tc>
          <w:tcPr>
            <w:tcW w:w="2126" w:type="dxa"/>
          </w:tcPr>
          <w:p w:rsidR="00086569" w:rsidRPr="00B83720" w:rsidRDefault="00086569" w:rsidP="00B83720">
            <w:pPr>
              <w:pStyle w:val="20"/>
              <w:shd w:val="clear" w:color="auto" w:fill="auto"/>
              <w:spacing w:after="60" w:line="240" w:lineRule="auto"/>
              <w:jc w:val="center"/>
              <w:rPr>
                <w:i/>
                <w:sz w:val="28"/>
                <w:szCs w:val="28"/>
              </w:rPr>
            </w:pPr>
            <w:r w:rsidRPr="00B83720">
              <w:rPr>
                <w:i/>
                <w:sz w:val="28"/>
                <w:szCs w:val="28"/>
              </w:rPr>
              <w:t>Результати</w:t>
            </w:r>
            <w:r w:rsidRPr="00B83720">
              <w:rPr>
                <w:i/>
                <w:sz w:val="28"/>
                <w:szCs w:val="28"/>
              </w:rPr>
              <w:t>в</w:t>
            </w:r>
            <w:r w:rsidRPr="00B83720">
              <w:rPr>
                <w:i/>
                <w:sz w:val="28"/>
                <w:szCs w:val="28"/>
              </w:rPr>
              <w:t>ность</w:t>
            </w:r>
          </w:p>
        </w:tc>
        <w:tc>
          <w:tcPr>
            <w:tcW w:w="2552" w:type="dxa"/>
          </w:tcPr>
          <w:p w:rsidR="00086569" w:rsidRPr="00B83720" w:rsidRDefault="00086569" w:rsidP="00B83720">
            <w:pPr>
              <w:pStyle w:val="20"/>
              <w:shd w:val="clear" w:color="auto" w:fill="auto"/>
              <w:spacing w:after="60" w:line="240" w:lineRule="auto"/>
              <w:rPr>
                <w:sz w:val="28"/>
                <w:szCs w:val="28"/>
              </w:rPr>
            </w:pPr>
            <w:r w:rsidRPr="00B83720">
              <w:rPr>
                <w:sz w:val="28"/>
                <w:szCs w:val="28"/>
              </w:rPr>
              <w:t>Педагогическое мастерство</w:t>
            </w:r>
          </w:p>
        </w:tc>
        <w:tc>
          <w:tcPr>
            <w:tcW w:w="5386" w:type="dxa"/>
            <w:vAlign w:val="bottom"/>
          </w:tcPr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83720">
              <w:rPr>
                <w:sz w:val="28"/>
                <w:szCs w:val="28"/>
              </w:rPr>
              <w:t>Достижение уровня соответствия комп</w:t>
            </w:r>
            <w:r w:rsidRPr="00B83720">
              <w:rPr>
                <w:sz w:val="28"/>
                <w:szCs w:val="28"/>
              </w:rPr>
              <w:t>е</w:t>
            </w:r>
            <w:r w:rsidRPr="00B83720">
              <w:rPr>
                <w:sz w:val="28"/>
                <w:szCs w:val="28"/>
              </w:rPr>
              <w:t>тенций педагога содержанию стандарта профессиональной деятельности педаг</w:t>
            </w:r>
            <w:r w:rsidRPr="00B83720">
              <w:rPr>
                <w:sz w:val="28"/>
                <w:szCs w:val="28"/>
              </w:rPr>
              <w:t>о</w:t>
            </w:r>
            <w:r w:rsidRPr="00B83720">
              <w:rPr>
                <w:sz w:val="28"/>
                <w:szCs w:val="28"/>
              </w:rPr>
              <w:t>га.</w:t>
            </w:r>
          </w:p>
          <w:p w:rsidR="00086569" w:rsidRPr="00B83720" w:rsidRDefault="00086569" w:rsidP="00B83720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83720">
              <w:rPr>
                <w:sz w:val="28"/>
                <w:szCs w:val="28"/>
              </w:rPr>
              <w:t>Повышение уровня профессиональной компетентн</w:t>
            </w:r>
            <w:r w:rsidRPr="00B83720">
              <w:rPr>
                <w:sz w:val="28"/>
                <w:szCs w:val="28"/>
              </w:rPr>
              <w:t>о</w:t>
            </w:r>
            <w:r w:rsidRPr="00B83720">
              <w:rPr>
                <w:sz w:val="28"/>
                <w:szCs w:val="28"/>
              </w:rPr>
              <w:t>сти педагогов</w:t>
            </w:r>
          </w:p>
        </w:tc>
      </w:tr>
    </w:tbl>
    <w:p w:rsidR="004874C2" w:rsidRPr="00F91F41" w:rsidRDefault="004874C2" w:rsidP="00F91F41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83720">
        <w:rPr>
          <w:color w:val="000000"/>
          <w:sz w:val="28"/>
          <w:szCs w:val="28"/>
          <w:lang w:bidi="ru-RU"/>
        </w:rPr>
        <w:t>Система научно-методической (методической) работы образовательной орг</w:t>
      </w:r>
      <w:r w:rsidRPr="00B83720">
        <w:rPr>
          <w:color w:val="000000"/>
          <w:sz w:val="28"/>
          <w:szCs w:val="28"/>
          <w:lang w:bidi="ru-RU"/>
        </w:rPr>
        <w:t>а</w:t>
      </w:r>
      <w:r w:rsidRPr="00B83720">
        <w:rPr>
          <w:color w:val="000000"/>
          <w:sz w:val="28"/>
          <w:szCs w:val="28"/>
          <w:lang w:bidi="ru-RU"/>
        </w:rPr>
        <w:t>низации в условиях введения профессионального стандарта педагога может пре</w:t>
      </w:r>
      <w:r w:rsidRPr="00B83720">
        <w:rPr>
          <w:color w:val="000000"/>
          <w:sz w:val="28"/>
          <w:szCs w:val="28"/>
          <w:lang w:bidi="ru-RU"/>
        </w:rPr>
        <w:t>д</w:t>
      </w:r>
      <w:r w:rsidRPr="00B83720">
        <w:rPr>
          <w:color w:val="000000"/>
          <w:sz w:val="28"/>
          <w:szCs w:val="28"/>
          <w:lang w:bidi="ru-RU"/>
        </w:rPr>
        <w:t>ставлять собой совокупность грех взаимосвязанных и взаимообусловленных ко</w:t>
      </w:r>
      <w:r w:rsidRPr="00B83720">
        <w:rPr>
          <w:color w:val="000000"/>
          <w:sz w:val="28"/>
          <w:szCs w:val="28"/>
          <w:lang w:bidi="ru-RU"/>
        </w:rPr>
        <w:t>м</w:t>
      </w:r>
      <w:r w:rsidRPr="00B83720">
        <w:rPr>
          <w:color w:val="000000"/>
          <w:sz w:val="28"/>
          <w:szCs w:val="28"/>
          <w:lang w:bidi="ru-RU"/>
        </w:rPr>
        <w:t xml:space="preserve">понентов: целеполагающего, содержательно-процессуального и </w:t>
      </w:r>
      <w:r w:rsidRPr="00F91F41">
        <w:rPr>
          <w:color w:val="000000"/>
          <w:sz w:val="28"/>
          <w:szCs w:val="28"/>
          <w:lang w:bidi="ru-RU"/>
        </w:rPr>
        <w:t>резул</w:t>
      </w:r>
      <w:r w:rsidRPr="00F91F41">
        <w:rPr>
          <w:color w:val="000000"/>
          <w:sz w:val="28"/>
          <w:szCs w:val="28"/>
          <w:lang w:bidi="ru-RU"/>
        </w:rPr>
        <w:t>ь</w:t>
      </w:r>
      <w:r w:rsidRPr="00F91F41">
        <w:rPr>
          <w:color w:val="000000"/>
          <w:sz w:val="28"/>
          <w:szCs w:val="28"/>
          <w:lang w:bidi="ru-RU"/>
        </w:rPr>
        <w:t>тативного.</w:t>
      </w:r>
    </w:p>
    <w:p w:rsidR="00B83720" w:rsidRPr="00F91F41" w:rsidRDefault="00B83720" w:rsidP="00F91F41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b/>
          <w:bCs/>
          <w:sz w:val="28"/>
          <w:szCs w:val="28"/>
        </w:rPr>
        <w:t>С ЧЕГО НАЧАТЬ</w:t>
      </w:r>
    </w:p>
    <w:p w:rsidR="00B83720" w:rsidRPr="00F91F41" w:rsidRDefault="00B83720" w:rsidP="00F91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>Начать необходимо с организации изучения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и обс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ждения возможных механизмов подготовки к введению и реализации </w:t>
      </w:r>
      <w:proofErr w:type="spellStart"/>
      <w:r w:rsidRPr="00F91F41">
        <w:rPr>
          <w:rFonts w:ascii="Times New Roman" w:eastAsia="Times New Roman" w:hAnsi="Times New Roman" w:cs="Times New Roman"/>
          <w:sz w:val="28"/>
          <w:szCs w:val="28"/>
        </w:rPr>
        <w:t>профста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дарта</w:t>
      </w:r>
      <w:proofErr w:type="spellEnd"/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 на институциональном (локальном) уровне.</w:t>
      </w:r>
    </w:p>
    <w:p w:rsidR="00B83720" w:rsidRPr="00F91F41" w:rsidRDefault="00B83720" w:rsidP="00F91F41">
      <w:pPr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порядок работы с документом</w:t>
      </w:r>
    </w:p>
    <w:p w:rsidR="00B83720" w:rsidRPr="00F91F41" w:rsidRDefault="00B83720" w:rsidP="00F91F41">
      <w:pPr>
        <w:numPr>
          <w:ilvl w:val="0"/>
          <w:numId w:val="7"/>
        </w:numPr>
        <w:tabs>
          <w:tab w:val="left" w:pos="1025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F91F41">
        <w:rPr>
          <w:rFonts w:ascii="Times New Roman" w:eastAsia="Times New Roman" w:hAnsi="Times New Roman" w:cs="Times New Roman"/>
          <w:sz w:val="28"/>
          <w:szCs w:val="28"/>
        </w:rPr>
        <w:t>педагогический совет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 по освещению вопросов о </w:t>
      </w:r>
      <w:r w:rsidRPr="00F91F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необход</w:t>
      </w:r>
      <w:r w:rsidRPr="00F91F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F91F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мости 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изучения профессионального стандарта «Педагог (педагогическая де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тельность в сфере дошкольного, начального общего, основного общего, среднего общего обр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зования) (воспитатель, учитель)»: указать сроки возможного введения, цель, зад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чи, области применения.</w:t>
      </w:r>
    </w:p>
    <w:p w:rsidR="00B83720" w:rsidRPr="00F91F41" w:rsidRDefault="00B83720" w:rsidP="00F91F41">
      <w:pPr>
        <w:numPr>
          <w:ilvl w:val="0"/>
          <w:numId w:val="7"/>
        </w:numPr>
        <w:tabs>
          <w:tab w:val="left" w:pos="1013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>Издать приказ об изучении содержания документа с указанием сроков его исполнения, обратив особое внимание на его отличительные особенности.</w:t>
      </w:r>
    </w:p>
    <w:p w:rsidR="00B83720" w:rsidRPr="00F91F41" w:rsidRDefault="00B83720" w:rsidP="00F91F41">
      <w:pPr>
        <w:numPr>
          <w:ilvl w:val="0"/>
          <w:numId w:val="7"/>
        </w:numPr>
        <w:tabs>
          <w:tab w:val="left" w:pos="1027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Довести настоящий приказ до сведения </w:t>
      </w:r>
      <w:r w:rsidRPr="00F91F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каждого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рабо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ника.</w:t>
      </w:r>
    </w:p>
    <w:p w:rsidR="00B83720" w:rsidRPr="00F91F41" w:rsidRDefault="00B83720" w:rsidP="00F91F41">
      <w:pPr>
        <w:numPr>
          <w:ilvl w:val="0"/>
          <w:numId w:val="7"/>
        </w:numPr>
        <w:tabs>
          <w:tab w:val="left" w:pos="1008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>Обсуд</w:t>
      </w:r>
      <w:r w:rsidR="00F91F41"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proofErr w:type="spellStart"/>
      <w:r w:rsidR="00F91F41">
        <w:rPr>
          <w:rFonts w:ascii="Times New Roman" w:eastAsia="Times New Roman" w:hAnsi="Times New Roman" w:cs="Times New Roman"/>
          <w:sz w:val="28"/>
          <w:szCs w:val="28"/>
        </w:rPr>
        <w:t>профстандарт</w:t>
      </w:r>
      <w:proofErr w:type="spellEnd"/>
      <w:r w:rsidR="00F91F41">
        <w:rPr>
          <w:rFonts w:ascii="Times New Roman" w:eastAsia="Times New Roman" w:hAnsi="Times New Roman" w:cs="Times New Roman"/>
          <w:sz w:val="28"/>
          <w:szCs w:val="28"/>
        </w:rPr>
        <w:t xml:space="preserve"> на заседаниях 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органов самоуправления.</w:t>
      </w:r>
    </w:p>
    <w:p w:rsidR="00B83720" w:rsidRPr="00F91F41" w:rsidRDefault="00B83720" w:rsidP="00F91F41">
      <w:pPr>
        <w:numPr>
          <w:ilvl w:val="0"/>
          <w:numId w:val="7"/>
        </w:numPr>
        <w:tabs>
          <w:tab w:val="left" w:pos="1010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>Обозначить возможные формы и методы разрешения проблем, связа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ных с подготовкой к применению </w:t>
      </w:r>
      <w:proofErr w:type="spellStart"/>
      <w:r w:rsidRPr="00F91F41">
        <w:rPr>
          <w:rFonts w:ascii="Times New Roman" w:eastAsia="Times New Roman" w:hAnsi="Times New Roman" w:cs="Times New Roman"/>
          <w:sz w:val="28"/>
          <w:szCs w:val="28"/>
        </w:rPr>
        <w:t>профстандарта</w:t>
      </w:r>
      <w:proofErr w:type="spellEnd"/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F41">
        <w:rPr>
          <w:rFonts w:ascii="Times New Roman" w:eastAsia="Times New Roman" w:hAnsi="Times New Roman" w:cs="Times New Roman"/>
          <w:sz w:val="28"/>
          <w:szCs w:val="28"/>
        </w:rPr>
        <w:t>персонифицированно</w:t>
      </w:r>
      <w:proofErr w:type="spellEnd"/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 для каждого п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дагога.</w:t>
      </w:r>
    </w:p>
    <w:p w:rsidR="00B83720" w:rsidRPr="00F91F41" w:rsidRDefault="00B83720" w:rsidP="00F91F41">
      <w:pPr>
        <w:numPr>
          <w:ilvl w:val="0"/>
          <w:numId w:val="7"/>
        </w:numPr>
        <w:tabs>
          <w:tab w:val="left" w:pos="1046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>Определить направления деятельности администрации и педагогич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ского коллектива по подготовке к внедрению </w:t>
      </w:r>
      <w:proofErr w:type="spellStart"/>
      <w:r w:rsidRPr="00F91F41">
        <w:rPr>
          <w:rFonts w:ascii="Times New Roman" w:eastAsia="Times New Roman" w:hAnsi="Times New Roman" w:cs="Times New Roman"/>
          <w:sz w:val="28"/>
          <w:szCs w:val="28"/>
        </w:rPr>
        <w:t>профстандарта</w:t>
      </w:r>
      <w:proofErr w:type="spellEnd"/>
      <w:r w:rsidRPr="00F91F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3720" w:rsidRPr="00F91F41" w:rsidRDefault="00B83720" w:rsidP="00F91F41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7. Внести изменения, связанные с подготовкой к применению </w:t>
      </w:r>
      <w:proofErr w:type="spellStart"/>
      <w:r w:rsidRPr="00F91F41">
        <w:rPr>
          <w:rFonts w:ascii="Times New Roman" w:eastAsia="Times New Roman" w:hAnsi="Times New Roman" w:cs="Times New Roman"/>
          <w:sz w:val="28"/>
          <w:szCs w:val="28"/>
        </w:rPr>
        <w:t>профстан-дарта</w:t>
      </w:r>
      <w:proofErr w:type="spellEnd"/>
      <w:r w:rsidRPr="00F91F41">
        <w:rPr>
          <w:rFonts w:ascii="Times New Roman" w:eastAsia="Times New Roman" w:hAnsi="Times New Roman" w:cs="Times New Roman"/>
          <w:sz w:val="28"/>
          <w:szCs w:val="28"/>
        </w:rPr>
        <w:t>, в план методической работы на текущий год и учесть их при планиров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нии работы на следующий учебный год.</w:t>
      </w:r>
    </w:p>
    <w:p w:rsidR="00B83720" w:rsidRPr="00F91F41" w:rsidRDefault="00B83720" w:rsidP="00F91F41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7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</w:t>
      </w:r>
      <w:r w:rsidRPr="00F91F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отдельные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 положения </w:t>
      </w:r>
      <w:proofErr w:type="spellStart"/>
      <w:r w:rsidRPr="00F91F41">
        <w:rPr>
          <w:rFonts w:ascii="Times New Roman" w:eastAsia="Times New Roman" w:hAnsi="Times New Roman" w:cs="Times New Roman"/>
          <w:sz w:val="28"/>
          <w:szCs w:val="28"/>
        </w:rPr>
        <w:t>профстандарта</w:t>
      </w:r>
      <w:proofErr w:type="spellEnd"/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 при разработке л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кальных актов образовательной организации.</w:t>
      </w:r>
    </w:p>
    <w:p w:rsidR="004874C2" w:rsidRPr="00F91F41" w:rsidRDefault="004874C2" w:rsidP="00F91F41">
      <w:pPr>
        <w:pStyle w:val="10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F91F41" w:rsidRPr="00F91F41" w:rsidRDefault="00F91F41" w:rsidP="00F91F41">
      <w:pPr>
        <w:spacing w:after="0" w:line="240" w:lineRule="auto"/>
        <w:ind w:left="2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поэтапного внедрени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 стандарта профессиональной де</w:t>
      </w:r>
      <w:r w:rsidRPr="00F91F41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F91F41">
        <w:rPr>
          <w:rFonts w:ascii="Times New Roman" w:eastAsia="Times New Roman" w:hAnsi="Times New Roman" w:cs="Times New Roman"/>
          <w:b/>
          <w:bCs/>
          <w:sz w:val="28"/>
          <w:szCs w:val="28"/>
        </w:rPr>
        <w:t>тельности педагога</w:t>
      </w:r>
    </w:p>
    <w:p w:rsidR="00F91F41" w:rsidRPr="00F91F41" w:rsidRDefault="00F91F41" w:rsidP="00F91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41" w:rsidRPr="00F91F41" w:rsidRDefault="00F91F41" w:rsidP="00F91F41">
      <w:pPr>
        <w:spacing w:after="0" w:line="240" w:lineRule="auto"/>
        <w:ind w:lef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>Организационно-методической баз</w:t>
      </w:r>
      <w:r>
        <w:rPr>
          <w:rFonts w:ascii="Times New Roman" w:eastAsia="Times New Roman" w:hAnsi="Times New Roman" w:cs="Times New Roman"/>
          <w:sz w:val="28"/>
          <w:szCs w:val="28"/>
        </w:rPr>
        <w:t>ой по осуществлению работ по по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этапн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му внедрению стандарта профессиональной деятельности педагога в ОУ я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ляется рабочая группа, созданная локальным актом школы. Она выполняет работы, нео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ходимые для 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изации и проведения мероприятий 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по общес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венно-профессиональному обсуждению результатов выполнения Программы внедрения, выполняет информационную и методическую поддержку педаг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гов, осуществляет учет, анализ и обобщение результатов выполнения задач </w:t>
      </w:r>
      <w:proofErr w:type="spellStart"/>
      <w:proofErr w:type="gramStart"/>
      <w:r w:rsidRPr="00F91F41">
        <w:rPr>
          <w:rFonts w:ascii="Times New Roman" w:eastAsia="Times New Roman" w:hAnsi="Times New Roman" w:cs="Times New Roman"/>
          <w:sz w:val="28"/>
          <w:szCs w:val="28"/>
        </w:rPr>
        <w:t>Про-граммы</w:t>
      </w:r>
      <w:proofErr w:type="spellEnd"/>
      <w:proofErr w:type="gramEnd"/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 внедрения, координирует деятельность исполнителей проекта.</w:t>
      </w:r>
    </w:p>
    <w:p w:rsidR="00F91F41" w:rsidRPr="00F91F41" w:rsidRDefault="00F91F41" w:rsidP="00F91F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>В компетенцию ОУ входят следующие виды деятельности:</w:t>
      </w:r>
    </w:p>
    <w:p w:rsidR="00F91F41" w:rsidRPr="00E85EB9" w:rsidRDefault="00F91F41" w:rsidP="00E85EB9">
      <w:pPr>
        <w:pStyle w:val="aa"/>
        <w:numPr>
          <w:ilvl w:val="0"/>
          <w:numId w:val="16"/>
        </w:numPr>
        <w:tabs>
          <w:tab w:val="left" w:pos="1023"/>
        </w:tabs>
        <w:spacing w:after="0" w:line="240" w:lineRule="auto"/>
        <w:ind w:left="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E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Информационная деятельность. 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5EB9" w:rsidRPr="00E85EB9">
        <w:rPr>
          <w:rFonts w:ascii="Times New Roman" w:eastAsia="Times New Roman" w:hAnsi="Times New Roman" w:cs="Times New Roman"/>
          <w:sz w:val="28"/>
          <w:szCs w:val="28"/>
        </w:rPr>
        <w:t>ключает в себя формирование бан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ка данных педагогической информации (нормативно-правовой, научной, др.); озн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комление педагогических работни</w:t>
      </w:r>
      <w:r w:rsidR="00E85EB9" w:rsidRPr="00E85EB9">
        <w:rPr>
          <w:rFonts w:ascii="Times New Roman" w:eastAsia="Times New Roman" w:hAnsi="Times New Roman" w:cs="Times New Roman"/>
          <w:sz w:val="28"/>
          <w:szCs w:val="28"/>
        </w:rPr>
        <w:t>ков с новинками педагогической, психо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логич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ской, методической и научно-популярной литературы на бумажных и электронных носителях; ознакомление пед</w:t>
      </w:r>
      <w:r w:rsidR="00E85EB9" w:rsidRPr="00E85EB9">
        <w:rPr>
          <w:rFonts w:ascii="Times New Roman" w:eastAsia="Times New Roman" w:hAnsi="Times New Roman" w:cs="Times New Roman"/>
          <w:sz w:val="28"/>
          <w:szCs w:val="28"/>
        </w:rPr>
        <w:t>агогических и руководящих работ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ников с опытом и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новационной деятельности образовательных организаций; информирование пед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гогических работников образовательных организаций</w:t>
      </w:r>
      <w:r w:rsidR="00E85EB9" w:rsidRPr="00E85EB9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новых направлениях в ра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витии дошкольного, общего, специального и до</w:t>
      </w:r>
      <w:r w:rsidR="00E85EB9" w:rsidRPr="00E85EB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5EB9" w:rsidRPr="00E85EB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нительного образования детей, о содержании обра</w:t>
      </w:r>
      <w:r w:rsidR="00E85EB9" w:rsidRPr="00E85EB9">
        <w:rPr>
          <w:rFonts w:ascii="Times New Roman" w:eastAsia="Times New Roman" w:hAnsi="Times New Roman" w:cs="Times New Roman"/>
          <w:sz w:val="28"/>
          <w:szCs w:val="28"/>
        </w:rPr>
        <w:t>зовательных программ, н</w:t>
      </w:r>
      <w:r w:rsidR="00E85EB9" w:rsidRPr="00E85EB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вых учебниках, учебно-методических комплектах, видеоматериалах, рек</w:t>
      </w:r>
      <w:r w:rsidR="00E85EB9" w:rsidRPr="00E85EB9">
        <w:rPr>
          <w:rFonts w:ascii="Times New Roman" w:eastAsia="Times New Roman" w:hAnsi="Times New Roman" w:cs="Times New Roman"/>
          <w:sz w:val="28"/>
          <w:szCs w:val="28"/>
        </w:rPr>
        <w:t>оме</w:t>
      </w:r>
      <w:r w:rsidR="00E85EB9" w:rsidRPr="00E85EB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дациях, нормативно-правовых, локальных п</w:t>
      </w:r>
      <w:r w:rsidR="00E85EB9" w:rsidRPr="00E85EB9">
        <w:rPr>
          <w:rFonts w:ascii="Times New Roman" w:eastAsia="Times New Roman" w:hAnsi="Times New Roman" w:cs="Times New Roman"/>
          <w:sz w:val="28"/>
          <w:szCs w:val="28"/>
        </w:rPr>
        <w:t>равовых актах; своевременное ин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формирование о сроках проведения лицензио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ных экспертиз, мероприятий по оценке качества образовательной деятельности, а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тестации педагогических</w:t>
      </w:r>
      <w:r w:rsidR="00E85EB9" w:rsidRPr="00E85EB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руковод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щих кадров.</w:t>
      </w:r>
    </w:p>
    <w:p w:rsidR="00F91F41" w:rsidRPr="00E85EB9" w:rsidRDefault="00F91F41" w:rsidP="00E85EB9">
      <w:pPr>
        <w:numPr>
          <w:ilvl w:val="1"/>
          <w:numId w:val="10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Аналитическая деятельность. </w:t>
      </w:r>
      <w:proofErr w:type="gramStart"/>
      <w:r w:rsidRPr="00F91F41">
        <w:rPr>
          <w:rFonts w:ascii="Times New Roman" w:eastAsia="Times New Roman" w:hAnsi="Times New Roman" w:cs="Times New Roman"/>
          <w:sz w:val="28"/>
          <w:szCs w:val="28"/>
        </w:rPr>
        <w:t>Состоит из мониторинга профессио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нал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ных и информационных потребностей работников системы образования; изучения и анализа состояния и результатов методической работы в образовательных орган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зациях, определение направлений ее совершенствования; выявления з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труднений дидактического и методического характера в образовательном процессе при вн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дрении ста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дарта; сбора и обработки информации о результатах учебно-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воспитательной работы образовательных организаций; обеспечения статистич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ской и аналитической отчетности по осуществляемым видам де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85EB9">
        <w:rPr>
          <w:rFonts w:ascii="Times New Roman" w:eastAsia="Times New Roman" w:hAnsi="Times New Roman" w:cs="Times New Roman"/>
          <w:sz w:val="28"/>
          <w:szCs w:val="28"/>
        </w:rPr>
        <w:t>тельности.</w:t>
      </w:r>
      <w:proofErr w:type="gramEnd"/>
    </w:p>
    <w:p w:rsidR="00F91F41" w:rsidRPr="00F91F41" w:rsidRDefault="00F91F41" w:rsidP="00F91F41">
      <w:pPr>
        <w:numPr>
          <w:ilvl w:val="0"/>
          <w:numId w:val="11"/>
        </w:numPr>
        <w:tabs>
          <w:tab w:val="left" w:pos="1013"/>
        </w:tabs>
        <w:spacing w:after="0" w:line="240" w:lineRule="auto"/>
        <w:ind w:left="7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Методическая деятельность. </w:t>
      </w:r>
      <w:proofErr w:type="gramStart"/>
      <w:r w:rsidRPr="00F91F41">
        <w:rPr>
          <w:rFonts w:ascii="Times New Roman" w:eastAsia="Times New Roman" w:hAnsi="Times New Roman" w:cs="Times New Roman"/>
          <w:sz w:val="28"/>
          <w:szCs w:val="28"/>
        </w:rPr>
        <w:t>Включает в себя изучение запросов, пост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пающих от участников образовательного процесса; методическое сопрово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дение и оказание практической помощи молодым специалистам, педагогическим и руков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дящим работникам в период подготовки к аттестации, в </w:t>
      </w:r>
      <w:proofErr w:type="spellStart"/>
      <w:r w:rsidRPr="00F91F41">
        <w:rPr>
          <w:rFonts w:ascii="Times New Roman" w:eastAsia="Times New Roman" w:hAnsi="Times New Roman" w:cs="Times New Roman"/>
          <w:sz w:val="28"/>
          <w:szCs w:val="28"/>
        </w:rPr>
        <w:t>межатт</w:t>
      </w:r>
      <w:r w:rsidR="00E85E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стационный</w:t>
      </w:r>
      <w:proofErr w:type="spellEnd"/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 и межкурсовой периоды; прогнозирование повышения квалификации педагогич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ских и руководящих работников образовательных организаций, оказание им и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формационно-методической помощи в системе непрерывного образования; осущ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ствление информационно-методической поддержки педагогических работников образовательных организаций, ведущих экспериментал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ную работу.</w:t>
      </w:r>
      <w:proofErr w:type="gramEnd"/>
    </w:p>
    <w:p w:rsidR="00F91F41" w:rsidRPr="00F91F41" w:rsidRDefault="00F91F41" w:rsidP="00F91F41">
      <w:pPr>
        <w:numPr>
          <w:ilvl w:val="1"/>
          <w:numId w:val="12"/>
        </w:numPr>
        <w:tabs>
          <w:tab w:val="left" w:pos="1042"/>
        </w:tabs>
        <w:spacing w:after="0" w:line="240" w:lineRule="auto"/>
        <w:ind w:left="7" w:firstLine="7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Организационная деятельность. 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Состоит из планирования повышения квалификации педагогических и руководящих работников образовательных орг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низаций; взаимодействия и координации методической деятельности с соответс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вующими подразделениями органов управления образованием и организациями дополнительного профессионального (педагогического) образ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вания; организации работы творческих объединений педагогов; организации сетевого взаимодействия педагогических работников образовательных орган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заций.</w:t>
      </w:r>
    </w:p>
    <w:p w:rsidR="004874C2" w:rsidRPr="00F91F41" w:rsidRDefault="004874C2" w:rsidP="00F91F41">
      <w:pPr>
        <w:pStyle w:val="101"/>
        <w:shd w:val="clear" w:color="auto" w:fill="auto"/>
        <w:spacing w:line="240" w:lineRule="auto"/>
        <w:ind w:left="20" w:firstLine="547"/>
        <w:jc w:val="both"/>
        <w:rPr>
          <w:b w:val="0"/>
          <w:sz w:val="28"/>
          <w:szCs w:val="28"/>
        </w:rPr>
      </w:pPr>
    </w:p>
    <w:p w:rsidR="00F91F41" w:rsidRPr="00F91F41" w:rsidRDefault="00F91F41" w:rsidP="00F91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МЕТОДИЧЕСКОЙ РАБОТЫ</w:t>
      </w:r>
    </w:p>
    <w:p w:rsidR="00F91F41" w:rsidRPr="00F91F41" w:rsidRDefault="00F91F41" w:rsidP="00F91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41" w:rsidRPr="00F91F41" w:rsidRDefault="00F91F41" w:rsidP="00E85EB9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 соответствия уровня профессиональной компетентности педаг</w:t>
      </w:r>
      <w:r w:rsidRPr="00F91F4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91F41">
        <w:rPr>
          <w:rFonts w:ascii="Times New Roman" w:eastAsia="Times New Roman" w:hAnsi="Times New Roman" w:cs="Times New Roman"/>
          <w:b/>
          <w:bCs/>
          <w:sz w:val="28"/>
          <w:szCs w:val="28"/>
        </w:rPr>
        <w:t>гических кадров требованиям профессионального стандарта педагога</w:t>
      </w:r>
    </w:p>
    <w:p w:rsidR="00F91F41" w:rsidRPr="00F91F41" w:rsidRDefault="00F91F41" w:rsidP="00F91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41" w:rsidRPr="00F91F41" w:rsidRDefault="00F91F41" w:rsidP="00E85EB9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>Мониторинг – это своего рода диагностика профессионального уровня пед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гога на соответствие требованиям профессионального стандарта педагога для о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ределения его индивидуального маршрута обучения, проектирования персониф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цированной программы повыше</w:t>
      </w:r>
      <w:r w:rsidR="00E85EB9">
        <w:rPr>
          <w:rFonts w:ascii="Times New Roman" w:eastAsia="Times New Roman" w:hAnsi="Times New Roman" w:cs="Times New Roman"/>
          <w:sz w:val="28"/>
          <w:szCs w:val="28"/>
        </w:rPr>
        <w:t>ния квалификации. Решение данно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го вопроса предполагает обеспечить планир</w:t>
      </w:r>
      <w:r w:rsidR="00E85EB9">
        <w:rPr>
          <w:rFonts w:ascii="Times New Roman" w:eastAsia="Times New Roman" w:hAnsi="Times New Roman" w:cs="Times New Roman"/>
          <w:sz w:val="28"/>
          <w:szCs w:val="28"/>
        </w:rPr>
        <w:t>ование методической работы в об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зовательной организации и организаци</w:t>
      </w:r>
      <w:r w:rsidR="00E85EB9">
        <w:rPr>
          <w:rFonts w:ascii="Times New Roman" w:eastAsia="Times New Roman" w:hAnsi="Times New Roman" w:cs="Times New Roman"/>
          <w:sz w:val="28"/>
          <w:szCs w:val="28"/>
        </w:rPr>
        <w:t>ю повышения квалификации педаго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ческих работников через внутреннее </w:t>
      </w:r>
      <w:proofErr w:type="gramStart"/>
      <w:r w:rsidRPr="00F91F41">
        <w:rPr>
          <w:rFonts w:ascii="Times New Roman" w:eastAsia="Times New Roman" w:hAnsi="Times New Roman" w:cs="Times New Roman"/>
          <w:sz w:val="28"/>
          <w:szCs w:val="28"/>
        </w:rPr>
        <w:t>обучение (по форме</w:t>
      </w:r>
      <w:proofErr w:type="gramEnd"/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 самообучающейся о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ганизации). Проведение оценки и самооценки готовности педагога к введению </w:t>
      </w:r>
      <w:proofErr w:type="spellStart"/>
      <w:r w:rsidRPr="00F91F41">
        <w:rPr>
          <w:rFonts w:ascii="Times New Roman" w:eastAsia="Times New Roman" w:hAnsi="Times New Roman" w:cs="Times New Roman"/>
          <w:sz w:val="28"/>
          <w:szCs w:val="28"/>
        </w:rPr>
        <w:t>профстандарта</w:t>
      </w:r>
      <w:proofErr w:type="spellEnd"/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 позволит найти индивидуальные пути оказания помощи каждому педагогу, имеющему з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труднения в определенных направлениях деятельности в свете требований </w:t>
      </w:r>
      <w:proofErr w:type="spellStart"/>
      <w:r w:rsidRPr="00F91F4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proofErr w:type="spellEnd"/>
      <w:r w:rsidRPr="00F91F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F41" w:rsidRPr="00E85EB9" w:rsidRDefault="00F91F41" w:rsidP="00E85EB9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>Ориентация на повышение качества педагогических кадров предполагает, что оценка и самооценка уровня квалификации, проведенная на основе разр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ботанных критериев, позволяет увидеть зоны развития для каждого из</w:t>
      </w:r>
      <w:r w:rsidR="00E85EB9">
        <w:rPr>
          <w:rFonts w:ascii="Times New Roman" w:hAnsi="Times New Roman" w:cs="Times New Roman"/>
          <w:sz w:val="28"/>
          <w:szCs w:val="28"/>
        </w:rPr>
        <w:t xml:space="preserve"> 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педагогов и разраб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тать индивидуальную программу профессионального ра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вития. </w:t>
      </w:r>
    </w:p>
    <w:p w:rsidR="00E85EB9" w:rsidRDefault="00F91F41" w:rsidP="00E85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оценки и самооценки готовности педагога</w:t>
      </w:r>
    </w:p>
    <w:p w:rsidR="00F91F41" w:rsidRPr="00F91F41" w:rsidRDefault="00F91F41" w:rsidP="00E85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введению </w:t>
      </w:r>
      <w:proofErr w:type="spellStart"/>
      <w:r w:rsidRPr="00F91F41">
        <w:rPr>
          <w:rFonts w:ascii="Times New Roman" w:eastAsia="Times New Roman" w:hAnsi="Times New Roman" w:cs="Times New Roman"/>
          <w:b/>
          <w:bCs/>
          <w:sz w:val="28"/>
          <w:szCs w:val="28"/>
        </w:rPr>
        <w:t>про</w:t>
      </w:r>
      <w:r w:rsidRPr="00F91F41">
        <w:rPr>
          <w:rFonts w:ascii="Times New Roman" w:eastAsia="Times New Roman" w:hAnsi="Times New Roman" w:cs="Times New Roman"/>
          <w:b/>
          <w:bCs/>
          <w:sz w:val="28"/>
          <w:szCs w:val="28"/>
        </w:rPr>
        <w:t>ф</w:t>
      </w:r>
      <w:r w:rsidRPr="00F91F41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стандарта</w:t>
      </w:r>
      <w:proofErr w:type="spellEnd"/>
    </w:p>
    <w:p w:rsidR="00F91F41" w:rsidRPr="00F91F41" w:rsidRDefault="00F91F41" w:rsidP="00F91F41">
      <w:pPr>
        <w:spacing w:after="0" w:line="240" w:lineRule="auto"/>
        <w:ind w:lef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определить уровень соответствия владения трудовыми функциями</w:t>
      </w:r>
      <w:r w:rsidRPr="00F91F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дагога требованиям профессионального стандарта и выявить те показатели, кот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рые оказали максимальное влияние на этот </w:t>
      </w:r>
      <w:r w:rsidR="00E85EB9">
        <w:rPr>
          <w:rFonts w:ascii="Times New Roman" w:eastAsia="Times New Roman" w:hAnsi="Times New Roman" w:cs="Times New Roman"/>
          <w:sz w:val="28"/>
          <w:szCs w:val="28"/>
        </w:rPr>
        <w:t>уровень либо имеют отрица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тельный показатель.</w:t>
      </w:r>
    </w:p>
    <w:p w:rsidR="00F91F41" w:rsidRPr="00F91F41" w:rsidRDefault="00F91F41" w:rsidP="00F91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Самооценка готовности педагога к введению </w:t>
      </w:r>
      <w:proofErr w:type="spellStart"/>
      <w:r w:rsidRPr="00F91F41">
        <w:rPr>
          <w:rFonts w:ascii="Times New Roman" w:eastAsia="Times New Roman" w:hAnsi="Times New Roman" w:cs="Times New Roman"/>
          <w:b/>
          <w:bCs/>
          <w:sz w:val="28"/>
          <w:szCs w:val="28"/>
        </w:rPr>
        <w:t>профстандарта</w:t>
      </w:r>
      <w:proofErr w:type="spellEnd"/>
    </w:p>
    <w:p w:rsidR="00E85EB9" w:rsidRDefault="00F91F41" w:rsidP="00E85EB9">
      <w:pPr>
        <w:spacing w:after="0" w:line="240" w:lineRule="auto"/>
        <w:ind w:lef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lastRenderedPageBreak/>
        <w:t>Заполнение таблицы проводитс</w:t>
      </w:r>
      <w:r w:rsidR="00E85EB9">
        <w:rPr>
          <w:rFonts w:ascii="Times New Roman" w:eastAsia="Times New Roman" w:hAnsi="Times New Roman" w:cs="Times New Roman"/>
          <w:sz w:val="28"/>
          <w:szCs w:val="28"/>
        </w:rPr>
        <w:t xml:space="preserve">я после изучения педагогом </w:t>
      </w:r>
      <w:proofErr w:type="spellStart"/>
      <w:r w:rsidR="00E85EB9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proofErr w:type="spellEnd"/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F41">
        <w:rPr>
          <w:rFonts w:ascii="Times New Roman" w:eastAsia="Times New Roman" w:hAnsi="Times New Roman" w:cs="Times New Roman"/>
          <w:b/>
          <w:bCs/>
          <w:sz w:val="28"/>
          <w:szCs w:val="28"/>
        </w:rPr>
        <w:t>исключительно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самостоятельно. Консультирование возможно лишь</w:t>
      </w:r>
      <w:r w:rsidR="00E85EB9">
        <w:rPr>
          <w:rFonts w:ascii="Times New Roman" w:hAnsi="Times New Roman" w:cs="Times New Roman"/>
          <w:sz w:val="28"/>
          <w:szCs w:val="28"/>
        </w:rPr>
        <w:t xml:space="preserve"> 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по разъясн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нию формулировок показателей, если они не обсуждались на уро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не структурных подразделений методической службы или педагогу необходимы д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полнительные сведения. </w:t>
      </w:r>
    </w:p>
    <w:p w:rsidR="00F91F41" w:rsidRPr="00E85EB9" w:rsidRDefault="00F91F41" w:rsidP="00E85EB9">
      <w:pPr>
        <w:spacing w:after="0" w:line="240" w:lineRule="auto"/>
        <w:ind w:lef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>На основании рез</w:t>
      </w:r>
      <w:r w:rsidR="00E85EB9">
        <w:rPr>
          <w:rFonts w:ascii="Times New Roman" w:eastAsia="Times New Roman" w:hAnsi="Times New Roman" w:cs="Times New Roman"/>
          <w:sz w:val="28"/>
          <w:szCs w:val="28"/>
        </w:rPr>
        <w:t>ультатов, полученных после обра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ботки данных, делается вывод о готовности педагога к</w:t>
      </w:r>
      <w:r w:rsidR="00E85EB9">
        <w:rPr>
          <w:rFonts w:ascii="Times New Roman" w:eastAsia="Times New Roman" w:hAnsi="Times New Roman" w:cs="Times New Roman"/>
          <w:sz w:val="28"/>
          <w:szCs w:val="28"/>
        </w:rPr>
        <w:t xml:space="preserve"> работе в условиях вве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дения </w:t>
      </w:r>
      <w:proofErr w:type="spellStart"/>
      <w:r w:rsidRPr="00F91F41">
        <w:rPr>
          <w:rFonts w:ascii="Times New Roman" w:eastAsia="Times New Roman" w:hAnsi="Times New Roman" w:cs="Times New Roman"/>
          <w:sz w:val="28"/>
          <w:szCs w:val="28"/>
        </w:rPr>
        <w:t>профстандарта</w:t>
      </w:r>
      <w:proofErr w:type="spellEnd"/>
      <w:r w:rsidRPr="00F91F41">
        <w:rPr>
          <w:rFonts w:ascii="Times New Roman" w:eastAsia="Times New Roman" w:hAnsi="Times New Roman" w:cs="Times New Roman"/>
          <w:sz w:val="28"/>
          <w:szCs w:val="28"/>
        </w:rPr>
        <w:t>, об о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ганизации повышения квалификации по отдельным направлениям и об индивид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альной помощи (разработки индивиду</w:t>
      </w:r>
      <w:r w:rsidR="00E85EB9">
        <w:rPr>
          <w:rFonts w:ascii="Times New Roman" w:eastAsia="Times New Roman" w:hAnsi="Times New Roman" w:cs="Times New Roman"/>
          <w:sz w:val="28"/>
          <w:szCs w:val="28"/>
        </w:rPr>
        <w:t>альной тра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ектории повышения квалифик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ции) на институциональном уровне. В общем, результаты должны быть использ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ваны при планировании методиче</w:t>
      </w:r>
      <w:r w:rsidR="00E85EB9">
        <w:rPr>
          <w:rFonts w:ascii="Times New Roman" w:eastAsia="Times New Roman" w:hAnsi="Times New Roman" w:cs="Times New Roman"/>
          <w:sz w:val="28"/>
          <w:szCs w:val="28"/>
        </w:rPr>
        <w:t>ской рабо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ты в образовательной организации и позволят скорректировать гра</w:t>
      </w:r>
      <w:r w:rsidR="00E85EB9">
        <w:rPr>
          <w:rFonts w:ascii="Times New Roman" w:eastAsia="Times New Roman" w:hAnsi="Times New Roman" w:cs="Times New Roman"/>
          <w:sz w:val="28"/>
          <w:szCs w:val="28"/>
        </w:rPr>
        <w:t>фик прохож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дения курсов п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вышения квалификации на разных уровнях.</w:t>
      </w:r>
    </w:p>
    <w:p w:rsidR="00E85EB9" w:rsidRDefault="00F91F41" w:rsidP="00F91F41">
      <w:pPr>
        <w:spacing w:after="0" w:line="240" w:lineRule="auto"/>
        <w:ind w:left="700" w:firstLine="5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Оценка готовности педагога к введению </w:t>
      </w:r>
      <w:proofErr w:type="spellStart"/>
      <w:r w:rsidRPr="00F91F41">
        <w:rPr>
          <w:rFonts w:ascii="Times New Roman" w:eastAsia="Times New Roman" w:hAnsi="Times New Roman" w:cs="Times New Roman"/>
          <w:b/>
          <w:bCs/>
          <w:sz w:val="28"/>
          <w:szCs w:val="28"/>
        </w:rPr>
        <w:t>профстандарта</w:t>
      </w:r>
      <w:proofErr w:type="spellEnd"/>
      <w:r w:rsidRPr="00F91F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91F41" w:rsidRPr="00F91F41" w:rsidRDefault="00F91F41" w:rsidP="00E8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>Заполнение данной таблицы предполагает включение в работу адми</w:t>
      </w:r>
      <w:r w:rsidR="00E85EB9">
        <w:rPr>
          <w:rFonts w:ascii="Times New Roman" w:eastAsia="Times New Roman" w:hAnsi="Times New Roman" w:cs="Times New Roman"/>
          <w:sz w:val="28"/>
          <w:szCs w:val="28"/>
        </w:rPr>
        <w:t>нист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тивного состава образовательной организа</w:t>
      </w:r>
      <w:r w:rsidR="00E85EB9">
        <w:rPr>
          <w:rFonts w:ascii="Times New Roman" w:eastAsia="Times New Roman" w:hAnsi="Times New Roman" w:cs="Times New Roman"/>
          <w:sz w:val="28"/>
          <w:szCs w:val="28"/>
        </w:rPr>
        <w:t>ции, психолога и социального пе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дагога, руководителей структурных подразделений методической </w:t>
      </w:r>
      <w:r w:rsidR="00E85EB9">
        <w:rPr>
          <w:rFonts w:ascii="Times New Roman" w:eastAsia="Times New Roman" w:hAnsi="Times New Roman" w:cs="Times New Roman"/>
          <w:sz w:val="28"/>
          <w:szCs w:val="28"/>
        </w:rPr>
        <w:t>службы обра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зовател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ной организации, по отдельным воп</w:t>
      </w:r>
      <w:r w:rsidR="00E85EB9">
        <w:rPr>
          <w:rFonts w:ascii="Times New Roman" w:eastAsia="Times New Roman" w:hAnsi="Times New Roman" w:cs="Times New Roman"/>
          <w:sz w:val="28"/>
          <w:szCs w:val="28"/>
        </w:rPr>
        <w:t>росам – обучающихся и их родите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лей (зако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ных представителей) (анкетирован</w:t>
      </w:r>
      <w:r w:rsidR="00E85EB9">
        <w:rPr>
          <w:rFonts w:ascii="Times New Roman" w:eastAsia="Times New Roman" w:hAnsi="Times New Roman" w:cs="Times New Roman"/>
          <w:sz w:val="28"/>
          <w:szCs w:val="28"/>
        </w:rPr>
        <w:t>ие, тестирование по вопросам ор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ганизации де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тельности детско-взрослых сообществ, работы с семьей и т.д.). Кроме того, нео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ходимо опираться на матер</w:t>
      </w:r>
      <w:r w:rsidR="00E85EB9">
        <w:rPr>
          <w:rFonts w:ascii="Times New Roman" w:eastAsia="Times New Roman" w:hAnsi="Times New Roman" w:cs="Times New Roman"/>
          <w:sz w:val="28"/>
          <w:szCs w:val="28"/>
        </w:rPr>
        <w:t>иалы внутриорганизационного кон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троля, внешнего а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дита.</w:t>
      </w:r>
    </w:p>
    <w:p w:rsidR="00F91F41" w:rsidRPr="00F91F41" w:rsidRDefault="00F91F41" w:rsidP="00F91F41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>Используя полученные результаты, можн</w:t>
      </w:r>
      <w:r w:rsidR="00E85EB9">
        <w:rPr>
          <w:rFonts w:ascii="Times New Roman" w:eastAsia="Times New Roman" w:hAnsi="Times New Roman" w:cs="Times New Roman"/>
          <w:sz w:val="28"/>
          <w:szCs w:val="28"/>
        </w:rPr>
        <w:t>о оценить общую (всей образо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тельной организации) готовность к введению и реализации </w:t>
      </w:r>
      <w:proofErr w:type="spellStart"/>
      <w:r w:rsidRPr="00F91F41">
        <w:rPr>
          <w:rFonts w:ascii="Times New Roman" w:eastAsia="Times New Roman" w:hAnsi="Times New Roman" w:cs="Times New Roman"/>
          <w:sz w:val="28"/>
          <w:szCs w:val="28"/>
        </w:rPr>
        <w:t>профстандарта</w:t>
      </w:r>
      <w:proofErr w:type="spellEnd"/>
      <w:r w:rsidRPr="00F91F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5EB9" w:rsidRDefault="00F91F41" w:rsidP="00E85EB9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>Кроме того, результаты могут быть исп</w:t>
      </w:r>
      <w:r w:rsidR="00E85EB9">
        <w:rPr>
          <w:rFonts w:ascii="Times New Roman" w:eastAsia="Times New Roman" w:hAnsi="Times New Roman" w:cs="Times New Roman"/>
          <w:sz w:val="28"/>
          <w:szCs w:val="28"/>
        </w:rPr>
        <w:t>ользованы для внесения корректи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вов в план методической работы (тематика, формы организации работы), </w:t>
      </w:r>
      <w:r w:rsidR="00E85EB9">
        <w:rPr>
          <w:rFonts w:ascii="Times New Roman" w:eastAsia="Times New Roman" w:hAnsi="Times New Roman" w:cs="Times New Roman"/>
          <w:sz w:val="28"/>
          <w:szCs w:val="28"/>
        </w:rPr>
        <w:t>гра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фик пр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хождения курсов повышения квалификации и/или выбора уровня, на котором п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дагогу необходимо повышать </w:t>
      </w:r>
      <w:r w:rsidR="00E85EB9">
        <w:rPr>
          <w:rFonts w:ascii="Times New Roman" w:eastAsia="Times New Roman" w:hAnsi="Times New Roman" w:cs="Times New Roman"/>
          <w:sz w:val="28"/>
          <w:szCs w:val="28"/>
        </w:rPr>
        <w:t>свою профессиональную компетен</w:t>
      </w:r>
      <w:r w:rsidR="00E85EB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ность.</w:t>
      </w:r>
    </w:p>
    <w:p w:rsidR="00F91F41" w:rsidRPr="00E85EB9" w:rsidRDefault="00F91F41" w:rsidP="00E85EB9">
      <w:pPr>
        <w:spacing w:after="0" w:line="240" w:lineRule="auto"/>
        <w:ind w:lef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>Планировать методическую работу на ближайшую перспективу лучше</w:t>
      </w:r>
      <w:r w:rsidR="00E85EB9">
        <w:rPr>
          <w:rFonts w:ascii="Times New Roman" w:hAnsi="Times New Roman" w:cs="Times New Roman"/>
          <w:sz w:val="28"/>
          <w:szCs w:val="28"/>
        </w:rPr>
        <w:t xml:space="preserve"> в 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ответствии с выявленными затруднениями п</w:t>
      </w:r>
      <w:r w:rsidR="00E85EB9">
        <w:rPr>
          <w:rFonts w:ascii="Times New Roman" w:eastAsia="Times New Roman" w:hAnsi="Times New Roman" w:cs="Times New Roman"/>
          <w:sz w:val="28"/>
          <w:szCs w:val="28"/>
        </w:rPr>
        <w:t>едагогов. Это позволит подго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товить их к вв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дению и, в дальнейшем, реализации </w:t>
      </w:r>
      <w:proofErr w:type="spellStart"/>
      <w:r w:rsidRPr="00F91F41">
        <w:rPr>
          <w:rFonts w:ascii="Times New Roman" w:eastAsia="Times New Roman" w:hAnsi="Times New Roman" w:cs="Times New Roman"/>
          <w:sz w:val="28"/>
          <w:szCs w:val="28"/>
        </w:rPr>
        <w:t>профстандарта</w:t>
      </w:r>
      <w:proofErr w:type="spellEnd"/>
      <w:r w:rsidRPr="00F91F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F41" w:rsidRPr="00F91F41" w:rsidRDefault="00F91F41" w:rsidP="00F91F41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Подходы к выбору направлений организации методической работы можно определить также в соответствии с определенными в </w:t>
      </w:r>
      <w:proofErr w:type="spellStart"/>
      <w:r w:rsidRPr="00F91F41">
        <w:rPr>
          <w:rFonts w:ascii="Times New Roman" w:eastAsia="Times New Roman" w:hAnsi="Times New Roman" w:cs="Times New Roman"/>
          <w:sz w:val="28"/>
          <w:szCs w:val="28"/>
        </w:rPr>
        <w:t>профстандарте</w:t>
      </w:r>
      <w:proofErr w:type="spellEnd"/>
      <w:r w:rsidR="00E85EB9">
        <w:rPr>
          <w:rFonts w:ascii="Times New Roman" w:eastAsia="Times New Roman" w:hAnsi="Times New Roman" w:cs="Times New Roman"/>
          <w:sz w:val="28"/>
          <w:szCs w:val="28"/>
        </w:rPr>
        <w:t xml:space="preserve"> тремя сфе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ми ответственности педагога:</w:t>
      </w:r>
    </w:p>
    <w:p w:rsidR="00F91F41" w:rsidRPr="00E85EB9" w:rsidRDefault="00F91F41" w:rsidP="00F91F41">
      <w:pPr>
        <w:spacing w:after="0" w:line="240" w:lineRule="auto"/>
        <w:ind w:left="70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EB9">
        <w:rPr>
          <w:rFonts w:ascii="Times New Roman" w:eastAsia="Times New Roman" w:hAnsi="Times New Roman" w:cs="Times New Roman"/>
          <w:b/>
          <w:sz w:val="28"/>
          <w:szCs w:val="28"/>
        </w:rPr>
        <w:t>1) сфера обучения:</w:t>
      </w:r>
    </w:p>
    <w:p w:rsidR="00F91F41" w:rsidRPr="00F91F41" w:rsidRDefault="00F91F41" w:rsidP="00E85EB9">
      <w:pPr>
        <w:numPr>
          <w:ilvl w:val="1"/>
          <w:numId w:val="13"/>
        </w:numPr>
        <w:tabs>
          <w:tab w:val="left" w:pos="715"/>
        </w:tabs>
        <w:spacing w:after="0" w:line="240" w:lineRule="auto"/>
        <w:ind w:left="7" w:firstLine="4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>разработка, освоение и применение</w:t>
      </w:r>
      <w:r w:rsidR="00E85EB9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психолого-педагоги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ческих технологий;</w:t>
      </w:r>
    </w:p>
    <w:p w:rsidR="00F91F41" w:rsidRPr="00F91F41" w:rsidRDefault="00F91F41" w:rsidP="00E85EB9">
      <w:pPr>
        <w:numPr>
          <w:ilvl w:val="1"/>
          <w:numId w:val="13"/>
        </w:numPr>
        <w:tabs>
          <w:tab w:val="left" w:pos="707"/>
        </w:tabs>
        <w:spacing w:after="0" w:line="240" w:lineRule="auto"/>
        <w:ind w:left="707" w:hanging="28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владение активными, </w:t>
      </w:r>
      <w:proofErr w:type="spellStart"/>
      <w:r w:rsidRPr="00F91F41">
        <w:rPr>
          <w:rFonts w:ascii="Times New Roman" w:eastAsia="Times New Roman" w:hAnsi="Times New Roman" w:cs="Times New Roman"/>
          <w:sz w:val="28"/>
          <w:szCs w:val="28"/>
        </w:rPr>
        <w:t>деятельностными</w:t>
      </w:r>
      <w:proofErr w:type="spellEnd"/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 формами и методами обучения;</w:t>
      </w:r>
    </w:p>
    <w:p w:rsidR="00F91F41" w:rsidRPr="00F91F41" w:rsidRDefault="00F91F41" w:rsidP="00E85EB9">
      <w:pPr>
        <w:numPr>
          <w:ilvl w:val="1"/>
          <w:numId w:val="13"/>
        </w:numPr>
        <w:tabs>
          <w:tab w:val="left" w:pos="707"/>
        </w:tabs>
        <w:spacing w:after="0" w:line="240" w:lineRule="auto"/>
        <w:ind w:left="707" w:hanging="28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оценивание личностных и </w:t>
      </w:r>
      <w:proofErr w:type="spellStart"/>
      <w:r w:rsidRPr="00F91F41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обучающихся;</w:t>
      </w:r>
    </w:p>
    <w:p w:rsidR="00F91F41" w:rsidRPr="00F91F41" w:rsidRDefault="00F91F41" w:rsidP="00E85EB9">
      <w:pPr>
        <w:numPr>
          <w:ilvl w:val="1"/>
          <w:numId w:val="14"/>
        </w:numPr>
        <w:tabs>
          <w:tab w:val="left" w:pos="707"/>
        </w:tabs>
        <w:spacing w:after="0" w:line="240" w:lineRule="auto"/>
        <w:ind w:left="707" w:hanging="28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>апробация и использование специальных подходов к обучению;</w:t>
      </w:r>
    </w:p>
    <w:p w:rsidR="00F91F41" w:rsidRPr="00F91F41" w:rsidRDefault="00F91F41" w:rsidP="00E85EB9">
      <w:pPr>
        <w:numPr>
          <w:ilvl w:val="1"/>
          <w:numId w:val="14"/>
        </w:numPr>
        <w:tabs>
          <w:tab w:val="left" w:pos="715"/>
        </w:tabs>
        <w:spacing w:after="0" w:line="240" w:lineRule="auto"/>
        <w:ind w:left="7" w:firstLine="4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переход от </w:t>
      </w:r>
      <w:proofErr w:type="spellStart"/>
      <w:r w:rsidRPr="00F91F41">
        <w:rPr>
          <w:rFonts w:ascii="Times New Roman" w:eastAsia="Times New Roman" w:hAnsi="Times New Roman" w:cs="Times New Roman"/>
          <w:sz w:val="28"/>
          <w:szCs w:val="28"/>
        </w:rPr>
        <w:t>общепользовательской</w:t>
      </w:r>
      <w:proofErr w:type="spellEnd"/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F41">
        <w:rPr>
          <w:rFonts w:ascii="Times New Roman" w:eastAsia="Times New Roman" w:hAnsi="Times New Roman" w:cs="Times New Roman"/>
          <w:sz w:val="28"/>
          <w:szCs w:val="28"/>
        </w:rPr>
        <w:t>ИКТ-компетентности</w:t>
      </w:r>
      <w:proofErr w:type="spellEnd"/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gramStart"/>
      <w:r w:rsidRPr="00F91F41">
        <w:rPr>
          <w:rFonts w:ascii="Times New Roman" w:eastAsia="Times New Roman" w:hAnsi="Times New Roman" w:cs="Times New Roman"/>
          <w:sz w:val="28"/>
          <w:szCs w:val="28"/>
        </w:rPr>
        <w:t>предметно-педагогической</w:t>
      </w:r>
      <w:proofErr w:type="gramEnd"/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1F41">
        <w:rPr>
          <w:rFonts w:ascii="Times New Roman" w:eastAsia="Times New Roman" w:hAnsi="Times New Roman" w:cs="Times New Roman"/>
          <w:sz w:val="28"/>
          <w:szCs w:val="28"/>
        </w:rPr>
        <w:t>ИКТ-компетентности</w:t>
      </w:r>
      <w:proofErr w:type="spellEnd"/>
      <w:r w:rsidRPr="00F91F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1F41" w:rsidRPr="00E85EB9" w:rsidRDefault="00F91F41" w:rsidP="00E85EB9">
      <w:pPr>
        <w:numPr>
          <w:ilvl w:val="2"/>
          <w:numId w:val="14"/>
        </w:numPr>
        <w:tabs>
          <w:tab w:val="left" w:pos="987"/>
        </w:tabs>
        <w:spacing w:after="0" w:line="240" w:lineRule="auto"/>
        <w:ind w:left="987" w:hanging="27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EB9">
        <w:rPr>
          <w:rFonts w:ascii="Times New Roman" w:eastAsia="Times New Roman" w:hAnsi="Times New Roman" w:cs="Times New Roman"/>
          <w:b/>
          <w:sz w:val="28"/>
          <w:szCs w:val="28"/>
        </w:rPr>
        <w:t>сфера воспитания:</w:t>
      </w:r>
    </w:p>
    <w:p w:rsidR="00F91F41" w:rsidRPr="00F91F41" w:rsidRDefault="00F91F41" w:rsidP="00E85EB9">
      <w:pPr>
        <w:numPr>
          <w:ilvl w:val="1"/>
          <w:numId w:val="14"/>
        </w:numPr>
        <w:tabs>
          <w:tab w:val="left" w:pos="715"/>
        </w:tabs>
        <w:spacing w:after="0" w:line="240" w:lineRule="auto"/>
        <w:ind w:left="7" w:firstLine="4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>осуществление воспитательной деятель</w:t>
      </w:r>
      <w:r w:rsidR="00E85EB9">
        <w:rPr>
          <w:rFonts w:ascii="Times New Roman" w:eastAsia="Times New Roman" w:hAnsi="Times New Roman" w:cs="Times New Roman"/>
          <w:sz w:val="28"/>
          <w:szCs w:val="28"/>
        </w:rPr>
        <w:t>ности с учетом культурных разли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чий, половозрастных и индивидуальных особенностей детей;</w:t>
      </w:r>
    </w:p>
    <w:p w:rsidR="00F91F41" w:rsidRPr="00F91F41" w:rsidRDefault="00F91F41" w:rsidP="00E85EB9">
      <w:pPr>
        <w:numPr>
          <w:ilvl w:val="1"/>
          <w:numId w:val="14"/>
        </w:numPr>
        <w:tabs>
          <w:tab w:val="left" w:pos="715"/>
        </w:tabs>
        <w:spacing w:after="0" w:line="240" w:lineRule="auto"/>
        <w:ind w:left="7" w:firstLine="4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в учебных группах разновозрастной детско-взрослой общности обучающихся, их родителей (законных пред</w:t>
      </w:r>
      <w:r w:rsidR="00E85EB9">
        <w:rPr>
          <w:rFonts w:ascii="Times New Roman" w:eastAsia="Times New Roman" w:hAnsi="Times New Roman" w:cs="Times New Roman"/>
          <w:sz w:val="28"/>
          <w:szCs w:val="28"/>
        </w:rPr>
        <w:t>ставителей) и педагогических ра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ников;</w:t>
      </w:r>
    </w:p>
    <w:p w:rsidR="00F91F41" w:rsidRPr="00E85EB9" w:rsidRDefault="00F91F41" w:rsidP="00E85EB9">
      <w:pPr>
        <w:numPr>
          <w:ilvl w:val="1"/>
          <w:numId w:val="14"/>
        </w:numPr>
        <w:tabs>
          <w:tab w:val="left" w:pos="715"/>
        </w:tabs>
        <w:spacing w:after="0" w:line="240" w:lineRule="auto"/>
        <w:ind w:left="7" w:firstLine="4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>нахождение ценностного аспекта учебн</w:t>
      </w:r>
      <w:r w:rsidR="00E85EB9">
        <w:rPr>
          <w:rFonts w:ascii="Times New Roman" w:eastAsia="Times New Roman" w:hAnsi="Times New Roman" w:cs="Times New Roman"/>
          <w:sz w:val="28"/>
          <w:szCs w:val="28"/>
        </w:rPr>
        <w:t>ого знания и информации, обеспе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ние его понимания и переживания </w:t>
      </w:r>
      <w:proofErr w:type="gramStart"/>
      <w:r w:rsidRPr="00F91F4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91F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1F41" w:rsidRPr="00E85EB9" w:rsidRDefault="00F91F41" w:rsidP="00E85EB9">
      <w:pPr>
        <w:numPr>
          <w:ilvl w:val="1"/>
          <w:numId w:val="14"/>
        </w:numPr>
        <w:tabs>
          <w:tab w:val="left" w:pos="715"/>
        </w:tabs>
        <w:spacing w:after="0" w:line="240" w:lineRule="auto"/>
        <w:ind w:left="7" w:firstLine="4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>сотрудничество с другими педагогиче</w:t>
      </w:r>
      <w:r w:rsidR="00E85EB9">
        <w:rPr>
          <w:rFonts w:ascii="Times New Roman" w:eastAsia="Times New Roman" w:hAnsi="Times New Roman" w:cs="Times New Roman"/>
          <w:sz w:val="28"/>
          <w:szCs w:val="28"/>
        </w:rPr>
        <w:t>скими работниками и другими спе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листами в решении воспитательных задач;</w:t>
      </w:r>
    </w:p>
    <w:p w:rsidR="00F91F41" w:rsidRPr="00F91F41" w:rsidRDefault="00F91F41" w:rsidP="00E85EB9">
      <w:pPr>
        <w:numPr>
          <w:ilvl w:val="1"/>
          <w:numId w:val="14"/>
        </w:numPr>
        <w:tabs>
          <w:tab w:val="left" w:pos="707"/>
        </w:tabs>
        <w:spacing w:after="0" w:line="240" w:lineRule="auto"/>
        <w:ind w:left="707" w:hanging="28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>владение методами организации экскурсий, походов и экспедиций и др.</w:t>
      </w:r>
    </w:p>
    <w:p w:rsidR="00F91F41" w:rsidRPr="00E85EB9" w:rsidRDefault="00F91F41" w:rsidP="00E85EB9">
      <w:pPr>
        <w:numPr>
          <w:ilvl w:val="2"/>
          <w:numId w:val="15"/>
        </w:numPr>
        <w:tabs>
          <w:tab w:val="left" w:pos="987"/>
        </w:tabs>
        <w:spacing w:after="0" w:line="240" w:lineRule="auto"/>
        <w:ind w:left="987" w:hanging="27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EB9">
        <w:rPr>
          <w:rFonts w:ascii="Times New Roman" w:eastAsia="Times New Roman" w:hAnsi="Times New Roman" w:cs="Times New Roman"/>
          <w:b/>
          <w:sz w:val="28"/>
          <w:szCs w:val="28"/>
        </w:rPr>
        <w:t>сфера развития:</w:t>
      </w:r>
    </w:p>
    <w:p w:rsidR="00F91F41" w:rsidRPr="00E85EB9" w:rsidRDefault="00F91F41" w:rsidP="00E85EB9">
      <w:pPr>
        <w:numPr>
          <w:ilvl w:val="1"/>
          <w:numId w:val="15"/>
        </w:numPr>
        <w:tabs>
          <w:tab w:val="left" w:pos="715"/>
        </w:tabs>
        <w:spacing w:after="0" w:line="240" w:lineRule="auto"/>
        <w:ind w:left="7" w:firstLine="4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>оказание помощи любому ребенку вне зависимости от его реальных учебных возможностей;</w:t>
      </w:r>
    </w:p>
    <w:p w:rsidR="00F91F41" w:rsidRPr="00E85EB9" w:rsidRDefault="00F91F41" w:rsidP="00E85EB9">
      <w:pPr>
        <w:numPr>
          <w:ilvl w:val="1"/>
          <w:numId w:val="15"/>
        </w:numPr>
        <w:tabs>
          <w:tab w:val="left" w:pos="715"/>
        </w:tabs>
        <w:spacing w:after="0" w:line="240" w:lineRule="auto"/>
        <w:ind w:left="7" w:firstLine="4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>осуществление психолого-педагогиче</w:t>
      </w:r>
      <w:r w:rsidR="00E85EB9">
        <w:rPr>
          <w:rFonts w:ascii="Times New Roman" w:eastAsia="Times New Roman" w:hAnsi="Times New Roman" w:cs="Times New Roman"/>
          <w:sz w:val="28"/>
          <w:szCs w:val="28"/>
        </w:rPr>
        <w:t>ского сопровождения основных об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программ;</w:t>
      </w:r>
    </w:p>
    <w:p w:rsidR="00F91F41" w:rsidRPr="00E85EB9" w:rsidRDefault="00F91F41" w:rsidP="00E85EB9">
      <w:pPr>
        <w:numPr>
          <w:ilvl w:val="1"/>
          <w:numId w:val="15"/>
        </w:numPr>
        <w:tabs>
          <w:tab w:val="left" w:pos="715"/>
        </w:tabs>
        <w:spacing w:after="0" w:line="240" w:lineRule="auto"/>
        <w:ind w:left="7" w:firstLine="4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психолого-педагогической </w:t>
      </w:r>
      <w:r w:rsidR="00E85EB9">
        <w:rPr>
          <w:rFonts w:ascii="Times New Roman" w:eastAsia="Times New Roman" w:hAnsi="Times New Roman" w:cs="Times New Roman"/>
          <w:sz w:val="28"/>
          <w:szCs w:val="28"/>
        </w:rPr>
        <w:t>характеристики (портрета) лично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сти обучающегося;</w:t>
      </w:r>
    </w:p>
    <w:p w:rsidR="00F91F41" w:rsidRPr="00E85EB9" w:rsidRDefault="00F91F41" w:rsidP="00E85EB9">
      <w:pPr>
        <w:numPr>
          <w:ilvl w:val="1"/>
          <w:numId w:val="15"/>
        </w:numPr>
        <w:tabs>
          <w:tab w:val="left" w:pos="707"/>
        </w:tabs>
        <w:spacing w:after="0" w:line="240" w:lineRule="auto"/>
        <w:ind w:left="707" w:hanging="28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индивидуальных образовательных маршрутов;</w:t>
      </w:r>
    </w:p>
    <w:p w:rsidR="00F91F41" w:rsidRPr="00E85EB9" w:rsidRDefault="00F91F41" w:rsidP="00E85EB9">
      <w:pPr>
        <w:numPr>
          <w:ilvl w:val="1"/>
          <w:numId w:val="15"/>
        </w:numPr>
        <w:tabs>
          <w:tab w:val="left" w:pos="715"/>
        </w:tabs>
        <w:spacing w:after="0" w:line="240" w:lineRule="auto"/>
        <w:ind w:left="7" w:firstLine="4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>владение стандартизированными ме</w:t>
      </w:r>
      <w:r w:rsidR="00E85EB9">
        <w:rPr>
          <w:rFonts w:ascii="Times New Roman" w:eastAsia="Times New Roman" w:hAnsi="Times New Roman" w:cs="Times New Roman"/>
          <w:sz w:val="28"/>
          <w:szCs w:val="28"/>
        </w:rPr>
        <w:t>тодами психодиагностики личност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ных характеристик и возрастных особенностей обучающихся;</w:t>
      </w:r>
    </w:p>
    <w:p w:rsidR="00F91F41" w:rsidRPr="00E85EB9" w:rsidRDefault="00F91F41" w:rsidP="00E85EB9">
      <w:pPr>
        <w:numPr>
          <w:ilvl w:val="1"/>
          <w:numId w:val="15"/>
        </w:numPr>
        <w:tabs>
          <w:tab w:val="left" w:pos="715"/>
        </w:tabs>
        <w:spacing w:after="0" w:line="240" w:lineRule="auto"/>
        <w:ind w:left="7" w:firstLine="4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оценивание образовательных результатов, формируемых в преподаваемом предмете предметных и </w:t>
      </w:r>
      <w:proofErr w:type="spellStart"/>
      <w:r w:rsidRPr="00F91F41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F91F41">
        <w:rPr>
          <w:rFonts w:ascii="Times New Roman" w:eastAsia="Times New Roman" w:hAnsi="Times New Roman" w:cs="Times New Roman"/>
          <w:sz w:val="28"/>
          <w:szCs w:val="28"/>
        </w:rPr>
        <w:t xml:space="preserve"> компетенций, а также осуществление м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ниторинга личностных характеристик.</w:t>
      </w:r>
    </w:p>
    <w:p w:rsidR="00F91F41" w:rsidRDefault="00F91F41" w:rsidP="00E85EB9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F41">
        <w:rPr>
          <w:rFonts w:ascii="Times New Roman" w:eastAsia="Times New Roman" w:hAnsi="Times New Roman" w:cs="Times New Roman"/>
          <w:sz w:val="28"/>
          <w:szCs w:val="28"/>
        </w:rPr>
        <w:t>В соответствии с выявленными затруднениями педагогов, опираясь на опыт тех педагогов, которые имеют высокие самооцен</w:t>
      </w:r>
      <w:r w:rsidR="00E85EB9">
        <w:rPr>
          <w:rFonts w:ascii="Times New Roman" w:eastAsia="Times New Roman" w:hAnsi="Times New Roman" w:cs="Times New Roman"/>
          <w:sz w:val="28"/>
          <w:szCs w:val="28"/>
        </w:rPr>
        <w:t>ку и оценку по результатам диа</w:t>
      </w:r>
      <w:r w:rsidR="00E85EB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1F41">
        <w:rPr>
          <w:rFonts w:ascii="Times New Roman" w:eastAsia="Times New Roman" w:hAnsi="Times New Roman" w:cs="Times New Roman"/>
          <w:sz w:val="28"/>
          <w:szCs w:val="28"/>
        </w:rPr>
        <w:t>ностики, можно организовать групповую (в разных проявлениях) работу.</w:t>
      </w:r>
    </w:p>
    <w:p w:rsidR="00E85EB9" w:rsidRDefault="00E85EB9" w:rsidP="00E85EB9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Обозначив в каждой сфере компетенции, над которыми надо работать, нужно выбрать формы в соответствии с возможностями образовательной организации.</w:t>
      </w:r>
    </w:p>
    <w:p w:rsidR="00E85EB9" w:rsidRDefault="00E85EB9" w:rsidP="00360A15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любом случае влияние на обновление профессиональной деятельности 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дагога имеет система самосовершенствования с использованием различных форм и методов повышения квалификации, позволяющая соответствовать новым требов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ниям к педагогической профессии, основанная на максимальной вовлеченности педагога в развитие самообучающейся организации (</w:t>
      </w:r>
      <w:r w:rsidR="00360A15">
        <w:rPr>
          <w:rFonts w:ascii="Times New Roman" w:eastAsia="Times New Roman" w:hAnsi="Times New Roman" w:cs="Times New Roman"/>
          <w:sz w:val="28"/>
          <w:szCs w:val="28"/>
        </w:rPr>
        <w:t>«Самообучающаяся организ</w:t>
      </w:r>
      <w:r w:rsidR="00360A1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60A15">
        <w:rPr>
          <w:rFonts w:ascii="Times New Roman" w:eastAsia="Times New Roman" w:hAnsi="Times New Roman" w:cs="Times New Roman"/>
          <w:sz w:val="28"/>
          <w:szCs w:val="28"/>
        </w:rPr>
        <w:t>ция» - место, «в котором люди постоянно расширяют свои возможности создания результатов, к котором они на самом деле стремятся;</w:t>
      </w:r>
      <w:proofErr w:type="gramEnd"/>
      <w:r w:rsidR="00360A15">
        <w:rPr>
          <w:rFonts w:ascii="Times New Roman" w:eastAsia="Times New Roman" w:hAnsi="Times New Roman" w:cs="Times New Roman"/>
          <w:sz w:val="28"/>
          <w:szCs w:val="28"/>
        </w:rPr>
        <w:t xml:space="preserve"> в котором взращиваются н</w:t>
      </w:r>
      <w:r w:rsidR="00360A1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60A15">
        <w:rPr>
          <w:rFonts w:ascii="Times New Roman" w:eastAsia="Times New Roman" w:hAnsi="Times New Roman" w:cs="Times New Roman"/>
          <w:sz w:val="28"/>
          <w:szCs w:val="28"/>
        </w:rPr>
        <w:t>вые широкомасштабные способы мышления, в котором люди постоянно учатся тому, как учиться вместе»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360A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0A15" w:rsidRPr="00360A15" w:rsidRDefault="00360A15" w:rsidP="00360A15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Без создания качественных условий, организации обучения педагогов на 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бочем месте, сочетая теоретические знания и практические умения в конкретных условиях образовательной организации для конкретных обучающихся подготовить коллектив к введению и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профстандарта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направленного на достижение высокого качества образования, НЕВОЗМОЖНО.</w:t>
      </w:r>
      <w:proofErr w:type="gramEnd"/>
    </w:p>
    <w:p w:rsidR="00F91F41" w:rsidRPr="00F91F41" w:rsidRDefault="00F91F41" w:rsidP="00E85EB9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F91F41" w:rsidRPr="00F91F41" w:rsidRDefault="00F91F41" w:rsidP="00E85EB9">
      <w:p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373C39" w:rsidRDefault="00373C39" w:rsidP="00E85EB9">
      <w:pPr>
        <w:jc w:val="both"/>
      </w:pPr>
    </w:p>
    <w:sectPr w:rsidR="00373C39" w:rsidSect="00373C39">
      <w:pgSz w:w="11906" w:h="16838"/>
      <w:pgMar w:top="1134" w:right="991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13A63BC0"/>
    <w:lvl w:ilvl="0" w:tplc="8F4A8AD2">
      <w:start w:val="1"/>
      <w:numFmt w:val="decimal"/>
      <w:lvlText w:val="%1."/>
      <w:lvlJc w:val="left"/>
    </w:lvl>
    <w:lvl w:ilvl="1" w:tplc="01463CF4">
      <w:numFmt w:val="decimal"/>
      <w:lvlText w:val=""/>
      <w:lvlJc w:val="left"/>
    </w:lvl>
    <w:lvl w:ilvl="2" w:tplc="BDC478A8">
      <w:numFmt w:val="decimal"/>
      <w:lvlText w:val=""/>
      <w:lvlJc w:val="left"/>
    </w:lvl>
    <w:lvl w:ilvl="3" w:tplc="247AB1F4">
      <w:numFmt w:val="decimal"/>
      <w:lvlText w:val=""/>
      <w:lvlJc w:val="left"/>
    </w:lvl>
    <w:lvl w:ilvl="4" w:tplc="8B84A75A">
      <w:numFmt w:val="decimal"/>
      <w:lvlText w:val=""/>
      <w:lvlJc w:val="left"/>
    </w:lvl>
    <w:lvl w:ilvl="5" w:tplc="9B5476E8">
      <w:numFmt w:val="decimal"/>
      <w:lvlText w:val=""/>
      <w:lvlJc w:val="left"/>
    </w:lvl>
    <w:lvl w:ilvl="6" w:tplc="118C76A2">
      <w:numFmt w:val="decimal"/>
      <w:lvlText w:val=""/>
      <w:lvlJc w:val="left"/>
    </w:lvl>
    <w:lvl w:ilvl="7" w:tplc="9A3EE560">
      <w:numFmt w:val="decimal"/>
      <w:lvlText w:val=""/>
      <w:lvlJc w:val="left"/>
    </w:lvl>
    <w:lvl w:ilvl="8" w:tplc="32F41D66">
      <w:numFmt w:val="decimal"/>
      <w:lvlText w:val=""/>
      <w:lvlJc w:val="left"/>
    </w:lvl>
  </w:abstractNum>
  <w:abstractNum w:abstractNumId="1">
    <w:nsid w:val="00001953"/>
    <w:multiLevelType w:val="hybridMultilevel"/>
    <w:tmpl w:val="7F0689D8"/>
    <w:lvl w:ilvl="0" w:tplc="8ABE1C7C">
      <w:start w:val="1"/>
      <w:numFmt w:val="bullet"/>
      <w:lvlText w:val="о"/>
      <w:lvlJc w:val="left"/>
    </w:lvl>
    <w:lvl w:ilvl="1" w:tplc="4418D3D4">
      <w:start w:val="1"/>
      <w:numFmt w:val="bullet"/>
      <w:lvlText w:val="•"/>
      <w:lvlJc w:val="left"/>
    </w:lvl>
    <w:lvl w:ilvl="2" w:tplc="25800A4C">
      <w:start w:val="3"/>
      <w:numFmt w:val="decimal"/>
      <w:lvlText w:val="%3)"/>
      <w:lvlJc w:val="left"/>
    </w:lvl>
    <w:lvl w:ilvl="3" w:tplc="57A6EC8A">
      <w:numFmt w:val="decimal"/>
      <w:lvlText w:val=""/>
      <w:lvlJc w:val="left"/>
    </w:lvl>
    <w:lvl w:ilvl="4" w:tplc="2FF2C270">
      <w:numFmt w:val="decimal"/>
      <w:lvlText w:val=""/>
      <w:lvlJc w:val="left"/>
    </w:lvl>
    <w:lvl w:ilvl="5" w:tplc="D6F4DC14">
      <w:numFmt w:val="decimal"/>
      <w:lvlText w:val=""/>
      <w:lvlJc w:val="left"/>
    </w:lvl>
    <w:lvl w:ilvl="6" w:tplc="AF68C004">
      <w:numFmt w:val="decimal"/>
      <w:lvlText w:val=""/>
      <w:lvlJc w:val="left"/>
    </w:lvl>
    <w:lvl w:ilvl="7" w:tplc="F7AAEEE2">
      <w:numFmt w:val="decimal"/>
      <w:lvlText w:val=""/>
      <w:lvlJc w:val="left"/>
    </w:lvl>
    <w:lvl w:ilvl="8" w:tplc="F5EE358E">
      <w:numFmt w:val="decimal"/>
      <w:lvlText w:val=""/>
      <w:lvlJc w:val="left"/>
    </w:lvl>
  </w:abstractNum>
  <w:abstractNum w:abstractNumId="2">
    <w:nsid w:val="0000288F"/>
    <w:multiLevelType w:val="hybridMultilevel"/>
    <w:tmpl w:val="0DE0C46A"/>
    <w:lvl w:ilvl="0" w:tplc="C3C85670">
      <w:start w:val="3"/>
      <w:numFmt w:val="decimal"/>
      <w:lvlText w:val="%1."/>
      <w:lvlJc w:val="left"/>
    </w:lvl>
    <w:lvl w:ilvl="1" w:tplc="86D879AC">
      <w:numFmt w:val="decimal"/>
      <w:lvlText w:val=""/>
      <w:lvlJc w:val="left"/>
    </w:lvl>
    <w:lvl w:ilvl="2" w:tplc="37AE6810">
      <w:numFmt w:val="decimal"/>
      <w:lvlText w:val=""/>
      <w:lvlJc w:val="left"/>
    </w:lvl>
    <w:lvl w:ilvl="3" w:tplc="BE54231E">
      <w:numFmt w:val="decimal"/>
      <w:lvlText w:val=""/>
      <w:lvlJc w:val="left"/>
    </w:lvl>
    <w:lvl w:ilvl="4" w:tplc="9AA66ACE">
      <w:numFmt w:val="decimal"/>
      <w:lvlText w:val=""/>
      <w:lvlJc w:val="left"/>
    </w:lvl>
    <w:lvl w:ilvl="5" w:tplc="E236BEAC">
      <w:numFmt w:val="decimal"/>
      <w:lvlText w:val=""/>
      <w:lvlJc w:val="left"/>
    </w:lvl>
    <w:lvl w:ilvl="6" w:tplc="4AD89F92">
      <w:numFmt w:val="decimal"/>
      <w:lvlText w:val=""/>
      <w:lvlJc w:val="left"/>
    </w:lvl>
    <w:lvl w:ilvl="7" w:tplc="23C6C3D6">
      <w:numFmt w:val="decimal"/>
      <w:lvlText w:val=""/>
      <w:lvlJc w:val="left"/>
    </w:lvl>
    <w:lvl w:ilvl="8" w:tplc="636EE008">
      <w:numFmt w:val="decimal"/>
      <w:lvlText w:val=""/>
      <w:lvlJc w:val="left"/>
    </w:lvl>
  </w:abstractNum>
  <w:abstractNum w:abstractNumId="3">
    <w:nsid w:val="00002FFF"/>
    <w:multiLevelType w:val="hybridMultilevel"/>
    <w:tmpl w:val="EB56C8C2"/>
    <w:lvl w:ilvl="0" w:tplc="537AF948">
      <w:start w:val="1"/>
      <w:numFmt w:val="bullet"/>
      <w:lvlText w:val="о"/>
      <w:lvlJc w:val="left"/>
    </w:lvl>
    <w:lvl w:ilvl="1" w:tplc="034E33CE">
      <w:start w:val="1"/>
      <w:numFmt w:val="decimal"/>
      <w:lvlText w:val="%2."/>
      <w:lvlJc w:val="left"/>
    </w:lvl>
    <w:lvl w:ilvl="2" w:tplc="C972A7CA">
      <w:numFmt w:val="decimal"/>
      <w:lvlText w:val=""/>
      <w:lvlJc w:val="left"/>
    </w:lvl>
    <w:lvl w:ilvl="3" w:tplc="7E74C606">
      <w:numFmt w:val="decimal"/>
      <w:lvlText w:val=""/>
      <w:lvlJc w:val="left"/>
    </w:lvl>
    <w:lvl w:ilvl="4" w:tplc="66068498">
      <w:numFmt w:val="decimal"/>
      <w:lvlText w:val=""/>
      <w:lvlJc w:val="left"/>
    </w:lvl>
    <w:lvl w:ilvl="5" w:tplc="1ED40DDC">
      <w:numFmt w:val="decimal"/>
      <w:lvlText w:val=""/>
      <w:lvlJc w:val="left"/>
    </w:lvl>
    <w:lvl w:ilvl="6" w:tplc="250EF548">
      <w:numFmt w:val="decimal"/>
      <w:lvlText w:val=""/>
      <w:lvlJc w:val="left"/>
    </w:lvl>
    <w:lvl w:ilvl="7" w:tplc="924AC8FC">
      <w:numFmt w:val="decimal"/>
      <w:lvlText w:val=""/>
      <w:lvlJc w:val="left"/>
    </w:lvl>
    <w:lvl w:ilvl="8" w:tplc="052477C4">
      <w:numFmt w:val="decimal"/>
      <w:lvlText w:val=""/>
      <w:lvlJc w:val="left"/>
    </w:lvl>
  </w:abstractNum>
  <w:abstractNum w:abstractNumId="4">
    <w:nsid w:val="00003A61"/>
    <w:multiLevelType w:val="hybridMultilevel"/>
    <w:tmpl w:val="319A2CAC"/>
    <w:lvl w:ilvl="0" w:tplc="323A3862">
      <w:start w:val="1"/>
      <w:numFmt w:val="bullet"/>
      <w:lvlText w:val="и"/>
      <w:lvlJc w:val="left"/>
    </w:lvl>
    <w:lvl w:ilvl="1" w:tplc="7458DF76">
      <w:start w:val="4"/>
      <w:numFmt w:val="decimal"/>
      <w:lvlText w:val="%2."/>
      <w:lvlJc w:val="left"/>
    </w:lvl>
    <w:lvl w:ilvl="2" w:tplc="4476CB16">
      <w:numFmt w:val="decimal"/>
      <w:lvlText w:val=""/>
      <w:lvlJc w:val="left"/>
    </w:lvl>
    <w:lvl w:ilvl="3" w:tplc="A4F6FC54">
      <w:numFmt w:val="decimal"/>
      <w:lvlText w:val=""/>
      <w:lvlJc w:val="left"/>
    </w:lvl>
    <w:lvl w:ilvl="4" w:tplc="ECBA3318">
      <w:numFmt w:val="decimal"/>
      <w:lvlText w:val=""/>
      <w:lvlJc w:val="left"/>
    </w:lvl>
    <w:lvl w:ilvl="5" w:tplc="72BE7CEC">
      <w:numFmt w:val="decimal"/>
      <w:lvlText w:val=""/>
      <w:lvlJc w:val="left"/>
    </w:lvl>
    <w:lvl w:ilvl="6" w:tplc="D8140268">
      <w:numFmt w:val="decimal"/>
      <w:lvlText w:val=""/>
      <w:lvlJc w:val="left"/>
    </w:lvl>
    <w:lvl w:ilvl="7" w:tplc="869CB8CC">
      <w:numFmt w:val="decimal"/>
      <w:lvlText w:val=""/>
      <w:lvlJc w:val="left"/>
    </w:lvl>
    <w:lvl w:ilvl="8" w:tplc="EBCA4034">
      <w:numFmt w:val="decimal"/>
      <w:lvlText w:val=""/>
      <w:lvlJc w:val="left"/>
    </w:lvl>
  </w:abstractNum>
  <w:abstractNum w:abstractNumId="5">
    <w:nsid w:val="0000422D"/>
    <w:multiLevelType w:val="hybridMultilevel"/>
    <w:tmpl w:val="4450319A"/>
    <w:lvl w:ilvl="0" w:tplc="5C0A708E">
      <w:start w:val="8"/>
      <w:numFmt w:val="decimal"/>
      <w:lvlText w:val="%1."/>
      <w:lvlJc w:val="left"/>
    </w:lvl>
    <w:lvl w:ilvl="1" w:tplc="5036BF1A">
      <w:numFmt w:val="decimal"/>
      <w:lvlText w:val=""/>
      <w:lvlJc w:val="left"/>
    </w:lvl>
    <w:lvl w:ilvl="2" w:tplc="C194E660">
      <w:numFmt w:val="decimal"/>
      <w:lvlText w:val=""/>
      <w:lvlJc w:val="left"/>
    </w:lvl>
    <w:lvl w:ilvl="3" w:tplc="A6AA67FA">
      <w:numFmt w:val="decimal"/>
      <w:lvlText w:val=""/>
      <w:lvlJc w:val="left"/>
    </w:lvl>
    <w:lvl w:ilvl="4" w:tplc="4C6093FC">
      <w:numFmt w:val="decimal"/>
      <w:lvlText w:val=""/>
      <w:lvlJc w:val="left"/>
    </w:lvl>
    <w:lvl w:ilvl="5" w:tplc="9B90761E">
      <w:numFmt w:val="decimal"/>
      <w:lvlText w:val=""/>
      <w:lvlJc w:val="left"/>
    </w:lvl>
    <w:lvl w:ilvl="6" w:tplc="ECE23DF0">
      <w:numFmt w:val="decimal"/>
      <w:lvlText w:val=""/>
      <w:lvlJc w:val="left"/>
    </w:lvl>
    <w:lvl w:ilvl="7" w:tplc="8B76CA84">
      <w:numFmt w:val="decimal"/>
      <w:lvlText w:val=""/>
      <w:lvlJc w:val="left"/>
    </w:lvl>
    <w:lvl w:ilvl="8" w:tplc="A78AD946">
      <w:numFmt w:val="decimal"/>
      <w:lvlText w:val=""/>
      <w:lvlJc w:val="left"/>
    </w:lvl>
  </w:abstractNum>
  <w:abstractNum w:abstractNumId="6">
    <w:nsid w:val="00005039"/>
    <w:multiLevelType w:val="hybridMultilevel"/>
    <w:tmpl w:val="31C6E2D6"/>
    <w:lvl w:ilvl="0" w:tplc="DA4AD1B6">
      <w:start w:val="1"/>
      <w:numFmt w:val="bullet"/>
      <w:lvlText w:val="в"/>
      <w:lvlJc w:val="left"/>
    </w:lvl>
    <w:lvl w:ilvl="1" w:tplc="B2A29222">
      <w:start w:val="1"/>
      <w:numFmt w:val="bullet"/>
      <w:lvlText w:val="•"/>
      <w:lvlJc w:val="left"/>
    </w:lvl>
    <w:lvl w:ilvl="2" w:tplc="CD58397C">
      <w:numFmt w:val="decimal"/>
      <w:lvlText w:val=""/>
      <w:lvlJc w:val="left"/>
    </w:lvl>
    <w:lvl w:ilvl="3" w:tplc="A582D84C">
      <w:numFmt w:val="decimal"/>
      <w:lvlText w:val=""/>
      <w:lvlJc w:val="left"/>
    </w:lvl>
    <w:lvl w:ilvl="4" w:tplc="934A0BFE">
      <w:numFmt w:val="decimal"/>
      <w:lvlText w:val=""/>
      <w:lvlJc w:val="left"/>
    </w:lvl>
    <w:lvl w:ilvl="5" w:tplc="940280E0">
      <w:numFmt w:val="decimal"/>
      <w:lvlText w:val=""/>
      <w:lvlJc w:val="left"/>
    </w:lvl>
    <w:lvl w:ilvl="6" w:tplc="9732C2FE">
      <w:numFmt w:val="decimal"/>
      <w:lvlText w:val=""/>
      <w:lvlJc w:val="left"/>
    </w:lvl>
    <w:lvl w:ilvl="7" w:tplc="0E788462">
      <w:numFmt w:val="decimal"/>
      <w:lvlText w:val=""/>
      <w:lvlJc w:val="left"/>
    </w:lvl>
    <w:lvl w:ilvl="8" w:tplc="05B2E124">
      <w:numFmt w:val="decimal"/>
      <w:lvlText w:val=""/>
      <w:lvlJc w:val="left"/>
    </w:lvl>
  </w:abstractNum>
  <w:abstractNum w:abstractNumId="7">
    <w:nsid w:val="0000542C"/>
    <w:multiLevelType w:val="hybridMultilevel"/>
    <w:tmpl w:val="D5CA4C36"/>
    <w:lvl w:ilvl="0" w:tplc="10FE517E">
      <w:start w:val="1"/>
      <w:numFmt w:val="bullet"/>
      <w:lvlText w:val="о"/>
      <w:lvlJc w:val="left"/>
    </w:lvl>
    <w:lvl w:ilvl="1" w:tplc="BAEA45B4">
      <w:start w:val="1"/>
      <w:numFmt w:val="bullet"/>
      <w:lvlText w:val="•"/>
      <w:lvlJc w:val="left"/>
    </w:lvl>
    <w:lvl w:ilvl="2" w:tplc="9D569A5A">
      <w:start w:val="2"/>
      <w:numFmt w:val="decimal"/>
      <w:lvlText w:val="%3)"/>
      <w:lvlJc w:val="left"/>
    </w:lvl>
    <w:lvl w:ilvl="3" w:tplc="D95417EA">
      <w:numFmt w:val="decimal"/>
      <w:lvlText w:val=""/>
      <w:lvlJc w:val="left"/>
    </w:lvl>
    <w:lvl w:ilvl="4" w:tplc="D0D64470">
      <w:numFmt w:val="decimal"/>
      <w:lvlText w:val=""/>
      <w:lvlJc w:val="left"/>
    </w:lvl>
    <w:lvl w:ilvl="5" w:tplc="FEE2B594">
      <w:numFmt w:val="decimal"/>
      <w:lvlText w:val=""/>
      <w:lvlJc w:val="left"/>
    </w:lvl>
    <w:lvl w:ilvl="6" w:tplc="7A3E11FE">
      <w:numFmt w:val="decimal"/>
      <w:lvlText w:val=""/>
      <w:lvlJc w:val="left"/>
    </w:lvl>
    <w:lvl w:ilvl="7" w:tplc="C0E48FDC">
      <w:numFmt w:val="decimal"/>
      <w:lvlText w:val=""/>
      <w:lvlJc w:val="left"/>
    </w:lvl>
    <w:lvl w:ilvl="8" w:tplc="70F28C64">
      <w:numFmt w:val="decimal"/>
      <w:lvlText w:val=""/>
      <w:lvlJc w:val="left"/>
    </w:lvl>
  </w:abstractNum>
  <w:abstractNum w:abstractNumId="8">
    <w:nsid w:val="00006C69"/>
    <w:multiLevelType w:val="hybridMultilevel"/>
    <w:tmpl w:val="176855DA"/>
    <w:lvl w:ilvl="0" w:tplc="2140EA68">
      <w:start w:val="1"/>
      <w:numFmt w:val="bullet"/>
      <w:lvlText w:val="и"/>
      <w:lvlJc w:val="left"/>
    </w:lvl>
    <w:lvl w:ilvl="1" w:tplc="5F3AB3C6">
      <w:start w:val="2"/>
      <w:numFmt w:val="decimal"/>
      <w:lvlText w:val="%2."/>
      <w:lvlJc w:val="left"/>
    </w:lvl>
    <w:lvl w:ilvl="2" w:tplc="38DA9688">
      <w:numFmt w:val="decimal"/>
      <w:lvlText w:val=""/>
      <w:lvlJc w:val="left"/>
    </w:lvl>
    <w:lvl w:ilvl="3" w:tplc="4716AAA4">
      <w:numFmt w:val="decimal"/>
      <w:lvlText w:val=""/>
      <w:lvlJc w:val="left"/>
    </w:lvl>
    <w:lvl w:ilvl="4" w:tplc="C2B29AB2">
      <w:numFmt w:val="decimal"/>
      <w:lvlText w:val=""/>
      <w:lvlJc w:val="left"/>
    </w:lvl>
    <w:lvl w:ilvl="5" w:tplc="18B65090">
      <w:numFmt w:val="decimal"/>
      <w:lvlText w:val=""/>
      <w:lvlJc w:val="left"/>
    </w:lvl>
    <w:lvl w:ilvl="6" w:tplc="1D14CDE0">
      <w:numFmt w:val="decimal"/>
      <w:lvlText w:val=""/>
      <w:lvlJc w:val="left"/>
    </w:lvl>
    <w:lvl w:ilvl="7" w:tplc="8AF66276">
      <w:numFmt w:val="decimal"/>
      <w:lvlText w:val=""/>
      <w:lvlJc w:val="left"/>
    </w:lvl>
    <w:lvl w:ilvl="8" w:tplc="E57A397E">
      <w:numFmt w:val="decimal"/>
      <w:lvlText w:val=""/>
      <w:lvlJc w:val="left"/>
    </w:lvl>
  </w:abstractNum>
  <w:abstractNum w:abstractNumId="9">
    <w:nsid w:val="01BF23EB"/>
    <w:multiLevelType w:val="multilevel"/>
    <w:tmpl w:val="42FA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302EE5"/>
    <w:multiLevelType w:val="multilevel"/>
    <w:tmpl w:val="890AB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F54131"/>
    <w:multiLevelType w:val="hybridMultilevel"/>
    <w:tmpl w:val="76DC368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3F751EC0"/>
    <w:multiLevelType w:val="multilevel"/>
    <w:tmpl w:val="DA76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20364"/>
    <w:multiLevelType w:val="multilevel"/>
    <w:tmpl w:val="8C6A2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02103"/>
    <w:multiLevelType w:val="multilevel"/>
    <w:tmpl w:val="69C0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DA41BF"/>
    <w:multiLevelType w:val="multilevel"/>
    <w:tmpl w:val="04FC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3"/>
  </w:num>
  <w:num w:numId="5">
    <w:abstractNumId w:val="14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4"/>
  </w:num>
  <w:num w:numId="13">
    <w:abstractNumId w:val="6"/>
  </w:num>
  <w:num w:numId="14">
    <w:abstractNumId w:val="7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73C39"/>
    <w:rsid w:val="00086569"/>
    <w:rsid w:val="00252DF7"/>
    <w:rsid w:val="00360A15"/>
    <w:rsid w:val="00373C39"/>
    <w:rsid w:val="004874C2"/>
    <w:rsid w:val="00A47A44"/>
    <w:rsid w:val="00B83720"/>
    <w:rsid w:val="00D31508"/>
    <w:rsid w:val="00E51607"/>
    <w:rsid w:val="00E85EB9"/>
    <w:rsid w:val="00F9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F7"/>
  </w:style>
  <w:style w:type="paragraph" w:styleId="1">
    <w:name w:val="heading 1"/>
    <w:basedOn w:val="a"/>
    <w:link w:val="10"/>
    <w:uiPriority w:val="9"/>
    <w:qFormat/>
    <w:rsid w:val="0037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3C3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73C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readcrumbs">
    <w:name w:val="breadcrumbs"/>
    <w:basedOn w:val="a"/>
    <w:rsid w:val="0037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3C3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7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73C39"/>
    <w:rPr>
      <w:i/>
      <w:iCs/>
    </w:rPr>
  </w:style>
  <w:style w:type="character" w:customStyle="1" w:styleId="2">
    <w:name w:val="Основной текст (2)_"/>
    <w:basedOn w:val="a0"/>
    <w:link w:val="20"/>
    <w:rsid w:val="000865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569"/>
    <w:pPr>
      <w:widowControl w:val="0"/>
      <w:shd w:val="clear" w:color="auto" w:fill="FFFFFF"/>
      <w:spacing w:after="0" w:line="25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0">
    <w:name w:val="Основной текст (10)_"/>
    <w:basedOn w:val="a0"/>
    <w:link w:val="101"/>
    <w:rsid w:val="000865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08656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86569"/>
    <w:pPr>
      <w:widowControl w:val="0"/>
      <w:shd w:val="clear" w:color="auto" w:fill="FFFFFF"/>
      <w:spacing w:after="0" w:line="26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rsid w:val="00086569"/>
    <w:pPr>
      <w:widowControl w:val="0"/>
      <w:shd w:val="clear" w:color="auto" w:fill="FFFFFF"/>
      <w:spacing w:after="0" w:line="263" w:lineRule="exact"/>
      <w:jc w:val="right"/>
    </w:pPr>
    <w:rPr>
      <w:rFonts w:ascii="Times New Roman" w:eastAsia="Times New Roman" w:hAnsi="Times New Roman" w:cs="Times New Roman"/>
      <w:i/>
      <w:iCs/>
    </w:rPr>
  </w:style>
  <w:style w:type="table" w:styleId="a9">
    <w:name w:val="Table Grid"/>
    <w:basedOn w:val="a1"/>
    <w:uiPriority w:val="59"/>
    <w:rsid w:val="00086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5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8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Екатерина</dc:creator>
  <cp:keywords/>
  <dc:description/>
  <cp:lastModifiedBy>Воронова Екатерина</cp:lastModifiedBy>
  <cp:revision>4</cp:revision>
  <cp:lastPrinted>2017-03-29T13:37:00Z</cp:lastPrinted>
  <dcterms:created xsi:type="dcterms:W3CDTF">2017-03-28T09:58:00Z</dcterms:created>
  <dcterms:modified xsi:type="dcterms:W3CDTF">2017-03-29T13:46:00Z</dcterms:modified>
</cp:coreProperties>
</file>