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226" w:rsidRPr="00BF5185" w:rsidRDefault="0061155C" w:rsidP="00611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6551928"/>
            <wp:effectExtent l="19050" t="0" r="6350" b="0"/>
            <wp:docPr id="1" name="Рисунок 1" descr="D:\Воронова\ОВЗ\необходимые усло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ронова\ОВЗ\необходимые услов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76" w:type="dxa"/>
        <w:jc w:val="center"/>
        <w:tblLayout w:type="fixed"/>
        <w:tblLook w:val="04A0"/>
      </w:tblPr>
      <w:tblGrid>
        <w:gridCol w:w="817"/>
        <w:gridCol w:w="47"/>
        <w:gridCol w:w="7853"/>
        <w:gridCol w:w="38"/>
        <w:gridCol w:w="1701"/>
        <w:gridCol w:w="1804"/>
        <w:gridCol w:w="3016"/>
      </w:tblGrid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lastRenderedPageBreak/>
              <w:t>№</w:t>
            </w:r>
            <w:r w:rsidRPr="002A0AAA">
              <w:rPr>
                <w:sz w:val="22"/>
                <w:szCs w:val="22"/>
              </w:rPr>
              <w:t xml:space="preserve"> </w:t>
            </w:r>
            <w:r w:rsidRPr="002A0AAA">
              <w:rPr>
                <w:rStyle w:val="2BookAntiqua95pt"/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7891" w:type="dxa"/>
            <w:gridSpan w:val="2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2A0AAA">
              <w:rPr>
                <w:rStyle w:val="211pt0"/>
              </w:rPr>
              <w:t>Мероприятие</w:t>
            </w:r>
          </w:p>
        </w:tc>
        <w:tc>
          <w:tcPr>
            <w:tcW w:w="1701" w:type="dxa"/>
          </w:tcPr>
          <w:p w:rsidR="00C16226" w:rsidRPr="00BF5185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 w:rsidRPr="00BF5185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804" w:type="dxa"/>
            <w:tcBorders>
              <w:right w:val="single" w:sz="4" w:space="0" w:color="auto"/>
            </w:tcBorders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0"/>
              </w:rPr>
              <w:t>Ответственные</w:t>
            </w:r>
          </w:p>
        </w:tc>
        <w:tc>
          <w:tcPr>
            <w:tcW w:w="3016" w:type="dxa"/>
            <w:tcBorders>
              <w:left w:val="single" w:sz="4" w:space="0" w:color="auto"/>
            </w:tcBorders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0"/>
              </w:rPr>
              <w:t>Результат</w:t>
            </w:r>
          </w:p>
        </w:tc>
      </w:tr>
      <w:tr w:rsidR="00C16226" w:rsidRPr="002A0AAA" w:rsidTr="006077EC">
        <w:trPr>
          <w:jc w:val="center"/>
        </w:trPr>
        <w:tc>
          <w:tcPr>
            <w:tcW w:w="15276" w:type="dxa"/>
            <w:gridSpan w:val="7"/>
            <w:vAlign w:val="center"/>
          </w:tcPr>
          <w:p w:rsidR="00C16226" w:rsidRPr="002A0AAA" w:rsidRDefault="00C16226" w:rsidP="006077EC">
            <w:pPr>
              <w:jc w:val="center"/>
              <w:rPr>
                <w:rFonts w:cs="Times New Roman"/>
              </w:rPr>
            </w:pPr>
            <w:r>
              <w:rPr>
                <w:rStyle w:val="211pt0"/>
                <w:rFonts w:eastAsiaTheme="minorHAnsi"/>
              </w:rPr>
              <w:t xml:space="preserve">1. </w:t>
            </w:r>
            <w:r w:rsidRPr="002A0AAA">
              <w:rPr>
                <w:rStyle w:val="211pt0"/>
                <w:rFonts w:eastAsiaTheme="minorHAnsi"/>
              </w:rPr>
              <w:t>Организационное и нормативное обеспечение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7938" w:type="dxa"/>
            <w:gridSpan w:val="3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нормативных документов по организации дошкольного образования для </w:t>
            </w:r>
            <w:r>
              <w:rPr>
                <w:sz w:val="24"/>
                <w:szCs w:val="24"/>
              </w:rPr>
              <w:t>детей с ОВЗ и детей-инвалидов.</w:t>
            </w:r>
          </w:p>
        </w:tc>
        <w:tc>
          <w:tcPr>
            <w:tcW w:w="1701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мере пост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пления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требований к орг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низации инклюзивного обр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зования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1.</w:t>
            </w:r>
            <w:r>
              <w:rPr>
                <w:rStyle w:val="211pt"/>
              </w:rPr>
              <w:t>2.</w:t>
            </w:r>
          </w:p>
        </w:tc>
        <w:tc>
          <w:tcPr>
            <w:tcW w:w="7938" w:type="dxa"/>
            <w:gridSpan w:val="3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rStyle w:val="211pt"/>
              </w:rPr>
              <w:t>Организация деятельности р</w:t>
            </w:r>
            <w:r w:rsidRPr="002A0AAA">
              <w:rPr>
                <w:rStyle w:val="211pt"/>
              </w:rPr>
              <w:t>абочей групп</w:t>
            </w:r>
            <w:r>
              <w:rPr>
                <w:rStyle w:val="211pt"/>
              </w:rPr>
              <w:t>ы</w:t>
            </w:r>
            <w:r w:rsidRPr="002A0AAA">
              <w:rPr>
                <w:rStyle w:val="211pt"/>
              </w:rPr>
              <w:t>, ответственной за разработку и ре</w:t>
            </w:r>
            <w:r w:rsidRPr="002A0AAA">
              <w:rPr>
                <w:rStyle w:val="211pt"/>
              </w:rPr>
              <w:t>а</w:t>
            </w:r>
            <w:r w:rsidRPr="002A0AAA">
              <w:rPr>
                <w:rStyle w:val="211pt"/>
              </w:rPr>
              <w:t>лизацию мероприятий по созданию необходимых условий для детей с огран</w:t>
            </w:r>
            <w:r w:rsidRPr="002A0AAA">
              <w:rPr>
                <w:rStyle w:val="211pt"/>
              </w:rPr>
              <w:t>и</w:t>
            </w:r>
            <w:r w:rsidRPr="002A0AAA">
              <w:rPr>
                <w:rStyle w:val="211pt"/>
              </w:rPr>
              <w:t xml:space="preserve">ченными возможностями здоровья и детей-инвалидов </w:t>
            </w:r>
            <w:r>
              <w:rPr>
                <w:rStyle w:val="211pt"/>
              </w:rPr>
              <w:t>д</w:t>
            </w:r>
            <w:r w:rsidRPr="002A0AAA">
              <w:rPr>
                <w:rStyle w:val="211pt"/>
              </w:rPr>
              <w:t>ля получения дошкольн</w:t>
            </w:r>
            <w:r w:rsidRPr="002A0AAA">
              <w:rPr>
                <w:rStyle w:val="211pt"/>
              </w:rPr>
              <w:t>о</w:t>
            </w:r>
            <w:r w:rsidRPr="002A0AAA">
              <w:rPr>
                <w:rStyle w:val="211pt"/>
              </w:rPr>
              <w:t>го образования</w:t>
            </w:r>
            <w:r>
              <w:rPr>
                <w:rStyle w:val="211pt"/>
              </w:rPr>
              <w:t xml:space="preserve"> ДОУ</w:t>
            </w:r>
          </w:p>
        </w:tc>
        <w:tc>
          <w:tcPr>
            <w:tcW w:w="1701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2016-2020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о создании рабочей группы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1.3</w:t>
            </w:r>
            <w:r w:rsidRPr="002A0AAA">
              <w:rPr>
                <w:rStyle w:val="211pt"/>
              </w:rPr>
              <w:t>.</w:t>
            </w:r>
          </w:p>
        </w:tc>
        <w:tc>
          <w:tcPr>
            <w:tcW w:w="7938" w:type="dxa"/>
            <w:gridSpan w:val="3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Разработка и утверждение плана мероприятий («дорожной карты») по обеспеч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нию необходимых условий для получения дошкольного образования</w:t>
            </w:r>
            <w:r>
              <w:rPr>
                <w:sz w:val="24"/>
                <w:szCs w:val="24"/>
              </w:rPr>
              <w:t xml:space="preserve"> для детей с ОВЗ и детей-инвалидов.</w:t>
            </w:r>
          </w:p>
        </w:tc>
        <w:tc>
          <w:tcPr>
            <w:tcW w:w="1701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2016 года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об утверждении плана мероприятий («дорожной карты»)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7938" w:type="dxa"/>
            <w:gridSpan w:val="3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банка нормативно-правовых документов федерального, реги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нального, муниципального уровней, уровня МДОУ, регламентирующих орган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зацию необходимых условий для получения качественного дошкольного образ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для детей с ОВЗ и детей-инвалидов</w:t>
            </w:r>
          </w:p>
        </w:tc>
        <w:tc>
          <w:tcPr>
            <w:tcW w:w="1701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01.09.2016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Pr="00C16226" w:rsidRDefault="00C16226" w:rsidP="00C1622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CBB">
              <w:t>сформированы</w:t>
            </w:r>
            <w:r w:rsidRPr="009B0CBB">
              <w:rPr>
                <w:rFonts w:cs="Times New Roman"/>
              </w:rPr>
              <w:t xml:space="preserve"> нормативно-правовые документы, рег</w:t>
            </w:r>
            <w:r w:rsidRPr="009B0CBB">
              <w:rPr>
                <w:rFonts w:cs="Times New Roman"/>
              </w:rPr>
              <w:t>у</w:t>
            </w:r>
            <w:r w:rsidRPr="009B0CBB">
              <w:rPr>
                <w:rFonts w:cs="Times New Roman"/>
              </w:rPr>
              <w:t>лирующие получение д</w:t>
            </w:r>
            <w:r w:rsidRPr="009B0CBB">
              <w:rPr>
                <w:rFonts w:cs="Times New Roman"/>
              </w:rPr>
              <w:t>о</w:t>
            </w:r>
            <w:r w:rsidRPr="009B0CBB">
              <w:rPr>
                <w:rFonts w:cs="Times New Roman"/>
              </w:rPr>
              <w:t>школьного образования для детей с ОВЗ и детей-инвалидов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1.5.</w:t>
            </w:r>
          </w:p>
        </w:tc>
        <w:tc>
          <w:tcPr>
            <w:tcW w:w="7938" w:type="dxa"/>
            <w:gridSpan w:val="3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Проведение ежемесячного мониторинга обеспечения детей-инвалидов в возрасте от 1,5 до 7 лет услугами дошкольного образования в каждом МДОУ в соответс</w:t>
            </w:r>
            <w:r w:rsidRPr="002A0AAA">
              <w:rPr>
                <w:rStyle w:val="211pt"/>
              </w:rPr>
              <w:t>т</w:t>
            </w:r>
            <w:r w:rsidRPr="002A0AAA">
              <w:rPr>
                <w:rStyle w:val="211pt"/>
              </w:rPr>
              <w:t>вии с запросом департамента образования Белгородской области (приказ от 06.05.2016 года № 1589 «Об обеспечении прав на дошкольное образование детей инвалидов и детей с ОВЗ»)</w:t>
            </w:r>
          </w:p>
        </w:tc>
        <w:tc>
          <w:tcPr>
            <w:tcW w:w="1701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01 числа ежемесячно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 педагог-психолог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3016" w:type="dxa"/>
            <w:vAlign w:val="center"/>
          </w:tcPr>
          <w:p w:rsidR="00C16226" w:rsidRPr="009B0CBB" w:rsidRDefault="00C16226" w:rsidP="00C16226">
            <w:pPr>
              <w:jc w:val="center"/>
            </w:pPr>
            <w:r>
              <w:t>информация в управление образования администрации Белгородского района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7938" w:type="dxa"/>
            <w:gridSpan w:val="3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 w:rsidRPr="002A0AAA">
              <w:rPr>
                <w:rStyle w:val="211pt"/>
              </w:rPr>
              <w:t>Проведение годового мониторинга выполнения дополнительных показателей системы образования в соответствии запросом департамента образования Белг</w:t>
            </w:r>
            <w:r w:rsidRPr="002A0AAA">
              <w:rPr>
                <w:rStyle w:val="211pt"/>
              </w:rPr>
              <w:t>о</w:t>
            </w:r>
            <w:r w:rsidRPr="002A0AAA">
              <w:rPr>
                <w:rStyle w:val="211pt"/>
              </w:rPr>
              <w:t>родской области (приказ от 06.05.2016 года № 1589 «Об обеспечении прав на дошкольное образование детей инвалидов и детей с ОВЗ»</w:t>
            </w:r>
            <w:r w:rsidRPr="002A0AAA">
              <w:rPr>
                <w:rStyle w:val="2CenturyGothic95pt1pt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01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01 июля 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кущего года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 педагог-психолог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3016" w:type="dxa"/>
            <w:vAlign w:val="center"/>
          </w:tcPr>
          <w:p w:rsidR="00C16226" w:rsidRPr="009B0CBB" w:rsidRDefault="00C16226" w:rsidP="00C16226">
            <w:pPr>
              <w:jc w:val="center"/>
            </w:pPr>
            <w:r>
              <w:t>информация в управление образования администрации Белгородского района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1.7. </w:t>
            </w:r>
          </w:p>
        </w:tc>
        <w:tc>
          <w:tcPr>
            <w:tcW w:w="7938" w:type="dxa"/>
            <w:gridSpan w:val="3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Организация взаимодействия МДОУ с врачом - педиатром Весело-Лопанской амбулатории по проведению разъяснительной работы с семьями, имеющими д</w:t>
            </w:r>
            <w:r>
              <w:rPr>
                <w:rStyle w:val="211pt"/>
              </w:rPr>
              <w:t>е</w:t>
            </w:r>
            <w:r>
              <w:rPr>
                <w:rStyle w:val="211pt"/>
              </w:rPr>
              <w:t>тей - инвалидов, о возможностях МДОУ по предоставлению различных форм ДО детям данной категории.</w:t>
            </w:r>
          </w:p>
        </w:tc>
        <w:tc>
          <w:tcPr>
            <w:tcW w:w="1701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ноябрь, 2016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Default="00C16226" w:rsidP="00C16226">
            <w:pPr>
              <w:jc w:val="center"/>
            </w:pPr>
            <w:r>
              <w:t>Договор, совместный план работы.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1.8.</w:t>
            </w:r>
          </w:p>
        </w:tc>
        <w:tc>
          <w:tcPr>
            <w:tcW w:w="7938" w:type="dxa"/>
            <w:gridSpan w:val="3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 xml:space="preserve">Открытие логопедического пункта </w:t>
            </w:r>
          </w:p>
        </w:tc>
        <w:tc>
          <w:tcPr>
            <w:tcW w:w="1701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 год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Default="00C16226" w:rsidP="00C16226">
            <w:pPr>
              <w:jc w:val="center"/>
              <w:rPr>
                <w:rStyle w:val="211pt"/>
                <w:rFonts w:eastAsiaTheme="minorHAnsi"/>
              </w:rPr>
            </w:pPr>
            <w:r w:rsidRPr="002A0AAA">
              <w:rPr>
                <w:rStyle w:val="211pt"/>
                <w:rFonts w:eastAsiaTheme="minorHAnsi"/>
              </w:rPr>
              <w:t>Обеспечение условий для получения дошкольного о</w:t>
            </w:r>
            <w:r w:rsidRPr="002A0AAA">
              <w:rPr>
                <w:rStyle w:val="211pt"/>
                <w:rFonts w:eastAsiaTheme="minorHAnsi"/>
              </w:rPr>
              <w:t>б</w:t>
            </w:r>
            <w:r w:rsidRPr="002A0AAA">
              <w:rPr>
                <w:rStyle w:val="211pt"/>
                <w:rFonts w:eastAsiaTheme="minorHAnsi"/>
              </w:rPr>
              <w:t>разования для детей с ОВЗ и детей-инвалидов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1.9. </w:t>
            </w:r>
          </w:p>
        </w:tc>
        <w:tc>
          <w:tcPr>
            <w:tcW w:w="7938" w:type="dxa"/>
            <w:gridSpan w:val="3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Разработка и утверждение адаптированной основной образовательной програ</w:t>
            </w:r>
            <w:r>
              <w:rPr>
                <w:rStyle w:val="211pt"/>
              </w:rPr>
              <w:t>м</w:t>
            </w:r>
            <w:r>
              <w:rPr>
                <w:rStyle w:val="211pt"/>
              </w:rPr>
              <w:t>мы дошкольного образования МДОУ</w:t>
            </w:r>
          </w:p>
        </w:tc>
        <w:tc>
          <w:tcPr>
            <w:tcW w:w="1701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соответствии с заключени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ми ТПМПК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татель, творч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ская группа</w:t>
            </w:r>
          </w:p>
        </w:tc>
        <w:tc>
          <w:tcPr>
            <w:tcW w:w="3016" w:type="dxa"/>
            <w:vAlign w:val="center"/>
          </w:tcPr>
          <w:p w:rsidR="00C16226" w:rsidRDefault="00C16226" w:rsidP="00C16226">
            <w:pPr>
              <w:jc w:val="center"/>
            </w:pPr>
            <w:r>
              <w:rPr>
                <w:rStyle w:val="211pt"/>
                <w:rFonts w:eastAsiaTheme="minorHAnsi"/>
              </w:rPr>
              <w:t>адаптированная основная образовательная программа дошкольного образования МДОУ</w:t>
            </w:r>
          </w:p>
        </w:tc>
      </w:tr>
      <w:tr w:rsidR="00C16226" w:rsidRPr="002A0AAA" w:rsidTr="006077EC">
        <w:trPr>
          <w:jc w:val="center"/>
        </w:trPr>
        <w:tc>
          <w:tcPr>
            <w:tcW w:w="817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1.10. </w:t>
            </w:r>
          </w:p>
        </w:tc>
        <w:tc>
          <w:tcPr>
            <w:tcW w:w="7938" w:type="dxa"/>
            <w:gridSpan w:val="3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 xml:space="preserve">Разработка и утверждение адаптированной индивидуальной образовательной программы </w:t>
            </w:r>
          </w:p>
        </w:tc>
        <w:tc>
          <w:tcPr>
            <w:tcW w:w="1701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соответствии с заключени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ми ТПМПК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татель, творч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ская группа</w:t>
            </w:r>
          </w:p>
        </w:tc>
        <w:tc>
          <w:tcPr>
            <w:tcW w:w="3016" w:type="dxa"/>
            <w:vAlign w:val="center"/>
          </w:tcPr>
          <w:p w:rsidR="00C16226" w:rsidRDefault="00C16226" w:rsidP="00C16226">
            <w:pPr>
              <w:jc w:val="center"/>
            </w:pPr>
            <w:r>
              <w:rPr>
                <w:rStyle w:val="211pt"/>
                <w:rFonts w:eastAsiaTheme="minorHAnsi"/>
              </w:rPr>
              <w:t>адаптированная индивид</w:t>
            </w:r>
            <w:r>
              <w:rPr>
                <w:rStyle w:val="211pt"/>
                <w:rFonts w:eastAsiaTheme="minorHAnsi"/>
              </w:rPr>
              <w:t>у</w:t>
            </w:r>
            <w:r>
              <w:rPr>
                <w:rStyle w:val="211pt"/>
                <w:rFonts w:eastAsiaTheme="minorHAnsi"/>
              </w:rPr>
              <w:t>альная образовательная пр</w:t>
            </w:r>
            <w:r>
              <w:rPr>
                <w:rStyle w:val="211pt"/>
                <w:rFonts w:eastAsiaTheme="minorHAnsi"/>
              </w:rPr>
              <w:t>о</w:t>
            </w:r>
            <w:r>
              <w:rPr>
                <w:rStyle w:val="211pt"/>
                <w:rFonts w:eastAsiaTheme="minorHAnsi"/>
              </w:rPr>
              <w:t>грамма</w:t>
            </w:r>
          </w:p>
        </w:tc>
      </w:tr>
      <w:tr w:rsidR="00C16226" w:rsidRPr="002A0AAA" w:rsidTr="006077EC">
        <w:trPr>
          <w:jc w:val="center"/>
        </w:trPr>
        <w:tc>
          <w:tcPr>
            <w:tcW w:w="15276" w:type="dxa"/>
            <w:gridSpan w:val="7"/>
            <w:vAlign w:val="center"/>
          </w:tcPr>
          <w:p w:rsidR="00C16226" w:rsidRPr="002A0AAA" w:rsidRDefault="00C16226" w:rsidP="00C16226">
            <w:pPr>
              <w:jc w:val="center"/>
              <w:rPr>
                <w:rFonts w:cs="Times New Roman"/>
              </w:rPr>
            </w:pPr>
            <w:r>
              <w:rPr>
                <w:rStyle w:val="211pt0"/>
                <w:rFonts w:eastAsiaTheme="minorHAnsi"/>
              </w:rPr>
              <w:t xml:space="preserve">2. </w:t>
            </w:r>
            <w:r w:rsidRPr="002A0AAA">
              <w:rPr>
                <w:rStyle w:val="211pt0"/>
                <w:rFonts w:eastAsiaTheme="minorHAnsi"/>
              </w:rPr>
              <w:t xml:space="preserve">Методическое сопровождение организации условий для получения дошкольного образования для детей с </w:t>
            </w:r>
            <w:r w:rsidRPr="002A0AAA">
              <w:rPr>
                <w:rStyle w:val="211pt0"/>
                <w:rFonts w:eastAsiaTheme="minorHAnsi"/>
                <w:lang w:val="en-US" w:bidi="en-US"/>
              </w:rPr>
              <w:t>OB</w:t>
            </w:r>
            <w:r w:rsidRPr="002A0AAA">
              <w:rPr>
                <w:rStyle w:val="211pt0"/>
                <w:rFonts w:eastAsiaTheme="minorHAnsi"/>
                <w:lang w:bidi="en-US"/>
              </w:rPr>
              <w:t xml:space="preserve">З </w:t>
            </w:r>
            <w:r w:rsidRPr="002A0AAA">
              <w:rPr>
                <w:rStyle w:val="211pt0"/>
                <w:rFonts w:eastAsiaTheme="minorHAnsi"/>
              </w:rPr>
              <w:t>и детей-инвалидов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2.1.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участия педагогов МДОУ в районных семинарах по вопросу 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мирования перечня методических пособий, используемых в образовательном процессе ДОУ для обучающихся с ОВЗ и детей-инвалидов, для оформления 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явки на приобретение</w:t>
            </w:r>
          </w:p>
        </w:tc>
        <w:tc>
          <w:tcPr>
            <w:tcW w:w="1739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заведующий, 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Приказы управления образ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вания администрации Белг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родского района, Приказы МДОУ, программы семин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ров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2.2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участия педагогов ДОУ в научно-практических конференциях по вопросу создания необходимых условий для получения дошкольного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 для детей с ОВЗ и детей-инвалидов</w:t>
            </w:r>
          </w:p>
        </w:tc>
        <w:tc>
          <w:tcPr>
            <w:tcW w:w="1739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поятоянно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заведующий, 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>
              <w:rPr>
                <w:rStyle w:val="211pt"/>
              </w:rPr>
              <w:t>Приказы управления образ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вания администрации Белг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родского района, приказы ДОУ, программы конфере</w:t>
            </w:r>
            <w:r>
              <w:rPr>
                <w:rStyle w:val="211pt"/>
              </w:rPr>
              <w:t>н</w:t>
            </w:r>
            <w:r>
              <w:rPr>
                <w:rStyle w:val="211pt"/>
              </w:rPr>
              <w:t>ций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2.3.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2A0AAA">
              <w:rPr>
                <w:rStyle w:val="211pt"/>
              </w:rPr>
              <w:t xml:space="preserve">Организация межведомственного сотрудничества </w:t>
            </w:r>
            <w:r>
              <w:rPr>
                <w:rStyle w:val="211pt"/>
              </w:rPr>
              <w:t>МДОУ</w:t>
            </w:r>
            <w:r w:rsidRPr="002A0AAA">
              <w:rPr>
                <w:rStyle w:val="211pt"/>
              </w:rPr>
              <w:t xml:space="preserve">  по вопросам обесп</w:t>
            </w:r>
            <w:r w:rsidRPr="002A0AAA">
              <w:rPr>
                <w:rStyle w:val="211pt"/>
              </w:rPr>
              <w:t>е</w:t>
            </w:r>
            <w:r w:rsidRPr="002A0AAA">
              <w:rPr>
                <w:rStyle w:val="211pt"/>
              </w:rPr>
              <w:t xml:space="preserve">чении прав детей-инвалидов и детей с ограниченными возможностями здоровья на получение образования, </w:t>
            </w:r>
            <w:r>
              <w:rPr>
                <w:rStyle w:val="211pt"/>
              </w:rPr>
              <w:t xml:space="preserve">с ТПМПК Белгородского района и </w:t>
            </w:r>
            <w:r w:rsidRPr="002A0AAA">
              <w:rPr>
                <w:rStyle w:val="211pt"/>
              </w:rPr>
              <w:t>с Белгородской центральной районной больницей</w:t>
            </w:r>
          </w:p>
        </w:tc>
        <w:tc>
          <w:tcPr>
            <w:tcW w:w="1739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2016-2020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заведующий, члены ПМПк МДОУ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Договор и план сотруднич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е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ства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2.4. 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Организация участия педагогов МДОУ в районных обучающих семинарах по вопросам создания необходимых условий для получения дошкольного образ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 xml:space="preserve">вания </w:t>
            </w:r>
            <w:r>
              <w:rPr>
                <w:sz w:val="22"/>
                <w:szCs w:val="22"/>
              </w:rPr>
              <w:t>для обучающихся с ОВЗ и детей-инвалидов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2016-2020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заведующий, 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Приказы управления образ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вания администрации Белг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родского района, сертифик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ты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2.5. </w:t>
            </w:r>
          </w:p>
        </w:tc>
        <w:tc>
          <w:tcPr>
            <w:tcW w:w="7853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 xml:space="preserve">Организация консультаций для педагогических работников МДОУ по вопросам создания необходимых условий для получения дошкольного образования </w:t>
            </w:r>
            <w:r>
              <w:rPr>
                <w:sz w:val="22"/>
                <w:szCs w:val="22"/>
              </w:rPr>
              <w:t>для обучающихся с ОВЗ и детей-инвалидов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татель, педагог-психолог, уч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тель-логопед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консультации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2.6.</w:t>
            </w:r>
          </w:p>
        </w:tc>
        <w:tc>
          <w:tcPr>
            <w:tcW w:w="7853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Организация практических семинаров, круглых столов  для педагогических р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ботников МДОУ с целью оказания методической помощи по вопросам обучения и воспитания</w:t>
            </w:r>
            <w:r>
              <w:rPr>
                <w:sz w:val="22"/>
                <w:szCs w:val="22"/>
              </w:rPr>
              <w:t xml:space="preserve"> обучающихся с ОВЗ и детей-инвалидов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татель, педагог-психолог, уч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тель-логопед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Приказы управления образ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вания администрации Белг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родского района, приказы ДОУ, программы семинаров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2.7.</w:t>
            </w:r>
          </w:p>
        </w:tc>
        <w:tc>
          <w:tcPr>
            <w:tcW w:w="7853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Организация изучения опыта создания необходимых условий для обучения и воспитания детей с ОВЗ и детей-инвалидов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 течение года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татель, рабочая группа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методические материалы</w:t>
            </w:r>
          </w:p>
        </w:tc>
      </w:tr>
      <w:tr w:rsidR="00C16226" w:rsidRPr="002A0AAA" w:rsidTr="006077EC">
        <w:trPr>
          <w:jc w:val="center"/>
        </w:trPr>
        <w:tc>
          <w:tcPr>
            <w:tcW w:w="15276" w:type="dxa"/>
            <w:gridSpan w:val="7"/>
            <w:vAlign w:val="center"/>
          </w:tcPr>
          <w:p w:rsidR="00C16226" w:rsidRPr="002A0AAA" w:rsidRDefault="00C16226" w:rsidP="006077EC">
            <w:pPr>
              <w:jc w:val="center"/>
              <w:rPr>
                <w:rFonts w:cs="Times New Roman"/>
              </w:rPr>
            </w:pPr>
            <w:r>
              <w:rPr>
                <w:rStyle w:val="211pt0"/>
                <w:rFonts w:eastAsiaTheme="minorHAnsi"/>
              </w:rPr>
              <w:t xml:space="preserve">3. </w:t>
            </w:r>
            <w:r w:rsidRPr="002A0AAA">
              <w:rPr>
                <w:rStyle w:val="211pt0"/>
                <w:rFonts w:eastAsiaTheme="minorHAnsi"/>
              </w:rPr>
              <w:t>Создание архитектурной доступности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3.1.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974DFB">
            <w:pPr>
              <w:pStyle w:val="20"/>
              <w:shd w:val="clear" w:color="auto" w:fill="auto"/>
              <w:tabs>
                <w:tab w:val="left" w:pos="264"/>
              </w:tabs>
              <w:spacing w:before="0" w:after="0" w:line="240" w:lineRule="auto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 xml:space="preserve">Участие </w:t>
            </w:r>
            <w:r w:rsidR="00974DFB">
              <w:rPr>
                <w:rStyle w:val="211pt"/>
              </w:rPr>
              <w:t>МДОУ</w:t>
            </w:r>
            <w:r w:rsidRPr="002A0AAA">
              <w:rPr>
                <w:rStyle w:val="211pt"/>
              </w:rPr>
              <w:t xml:space="preserve"> в реализации мероприятий государственной программы РФ «Доступная среда» на 2016-2020 годы по созданию условий для инклюзивного образования детей- инвалидов, универсальной безбарьерной среды</w:t>
            </w:r>
          </w:p>
        </w:tc>
        <w:tc>
          <w:tcPr>
            <w:tcW w:w="1739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мере пост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плению фина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сирования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заведующий</w:t>
            </w:r>
          </w:p>
        </w:tc>
        <w:tc>
          <w:tcPr>
            <w:tcW w:w="3016" w:type="dxa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ремонтных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бот, оснащение необход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мым оборудованием</w:t>
            </w:r>
          </w:p>
        </w:tc>
      </w:tr>
      <w:tr w:rsidR="00C16226" w:rsidRPr="002A0AAA" w:rsidTr="006077EC">
        <w:trPr>
          <w:jc w:val="center"/>
        </w:trPr>
        <w:tc>
          <w:tcPr>
            <w:tcW w:w="15276" w:type="dxa"/>
            <w:gridSpan w:val="7"/>
            <w:vAlign w:val="center"/>
          </w:tcPr>
          <w:p w:rsidR="00C16226" w:rsidRPr="002A0AAA" w:rsidRDefault="00C16226" w:rsidP="006077EC">
            <w:pPr>
              <w:jc w:val="center"/>
              <w:rPr>
                <w:rFonts w:cs="Times New Roman"/>
              </w:rPr>
            </w:pPr>
            <w:r>
              <w:rPr>
                <w:rStyle w:val="211pt0"/>
                <w:rFonts w:eastAsiaTheme="minorHAnsi"/>
              </w:rPr>
              <w:t xml:space="preserve">4. </w:t>
            </w:r>
            <w:r w:rsidRPr="002A0AAA">
              <w:rPr>
                <w:rStyle w:val="211pt0"/>
                <w:rFonts w:eastAsiaTheme="minorHAnsi"/>
              </w:rPr>
              <w:t>Кадровое обеспечение введения ФГОС обучающихся с ОВЗ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4.1.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rStyle w:val="211pt"/>
              </w:rPr>
              <w:t xml:space="preserve">Предоставление </w:t>
            </w:r>
            <w:r w:rsidRPr="002A0AAA">
              <w:rPr>
                <w:rStyle w:val="211pt"/>
              </w:rPr>
              <w:t>полугодового мониторинга кадрового обеспечения сопрово</w:t>
            </w:r>
            <w:r w:rsidRPr="002A0AAA">
              <w:rPr>
                <w:rStyle w:val="211pt"/>
              </w:rPr>
              <w:t>ж</w:t>
            </w:r>
            <w:r w:rsidRPr="002A0AAA">
              <w:rPr>
                <w:rStyle w:val="211pt"/>
              </w:rPr>
              <w:t>дения детей с ОВЗ в соответствии с запросом департамента образования Белг</w:t>
            </w:r>
            <w:r w:rsidRPr="002A0AAA">
              <w:rPr>
                <w:rStyle w:val="211pt"/>
              </w:rPr>
              <w:t>о</w:t>
            </w:r>
            <w:r w:rsidRPr="002A0AAA">
              <w:rPr>
                <w:rStyle w:val="211pt"/>
              </w:rPr>
              <w:t xml:space="preserve">родской области (приказ от 06.05.2016 года № 1589 «Об обеспечении прав на </w:t>
            </w:r>
            <w:r w:rsidRPr="002A0AAA">
              <w:rPr>
                <w:rStyle w:val="211pt"/>
              </w:rPr>
              <w:lastRenderedPageBreak/>
              <w:t>дошкольное образование детей инвалидов и детей с ОВЗ»)</w:t>
            </w:r>
          </w:p>
        </w:tc>
        <w:tc>
          <w:tcPr>
            <w:tcW w:w="1739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lastRenderedPageBreak/>
              <w:t>до 01 июня, 01 декабря тек</w:t>
            </w:r>
            <w:r>
              <w:rPr>
                <w:rStyle w:val="211pt"/>
              </w:rPr>
              <w:t>у</w:t>
            </w:r>
            <w:r>
              <w:rPr>
                <w:rStyle w:val="211pt"/>
              </w:rPr>
              <w:t>щего года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заведующий, 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 xml:space="preserve">татель, педагог - </w:t>
            </w:r>
            <w:r>
              <w:rPr>
                <w:rStyle w:val="211pt"/>
              </w:rPr>
              <w:lastRenderedPageBreak/>
              <w:t>психолог</w:t>
            </w:r>
          </w:p>
        </w:tc>
        <w:tc>
          <w:tcPr>
            <w:tcW w:w="3016" w:type="dxa"/>
            <w:vAlign w:val="center"/>
          </w:tcPr>
          <w:p w:rsidR="00C16226" w:rsidRPr="009B0CBB" w:rsidRDefault="00C16226" w:rsidP="006077EC">
            <w:pPr>
              <w:jc w:val="both"/>
            </w:pPr>
            <w:r>
              <w:lastRenderedPageBreak/>
              <w:t>информация в управление образования администрации Белгородского района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Оформление заявки и обеспечение прохождения курсов повышения квалифик</w:t>
            </w:r>
            <w:r w:rsidRPr="002A0AAA">
              <w:rPr>
                <w:rStyle w:val="211pt"/>
              </w:rPr>
              <w:t>а</w:t>
            </w:r>
            <w:r w:rsidRPr="002A0AAA">
              <w:rPr>
                <w:rStyle w:val="211pt"/>
              </w:rPr>
              <w:t xml:space="preserve">ции заведующих, </w:t>
            </w:r>
            <w:r>
              <w:rPr>
                <w:rStyle w:val="211pt"/>
              </w:rPr>
              <w:t xml:space="preserve">старшего воспитателя, </w:t>
            </w:r>
            <w:r w:rsidRPr="002A0AAA">
              <w:rPr>
                <w:rStyle w:val="211pt"/>
              </w:rPr>
              <w:t>педагогических работников по вопр</w:t>
            </w:r>
            <w:r w:rsidRPr="002A0AAA">
              <w:rPr>
                <w:rStyle w:val="211pt"/>
              </w:rPr>
              <w:t>о</w:t>
            </w:r>
            <w:r w:rsidRPr="002A0AAA">
              <w:rPr>
                <w:rStyle w:val="211pt"/>
              </w:rPr>
              <w:t>сам создания необходимых условий для получения дошкольного образования для обучающихся с ОВЗ и детей-инвалидов</w:t>
            </w:r>
          </w:p>
        </w:tc>
        <w:tc>
          <w:tcPr>
            <w:tcW w:w="1739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В соответствии с графиком ОГАОУ ДПО «Белгородский институт разв</w:t>
            </w:r>
            <w:r w:rsidRPr="002A0AAA">
              <w:rPr>
                <w:rStyle w:val="211pt"/>
              </w:rPr>
              <w:t>и</w:t>
            </w:r>
            <w:r w:rsidRPr="002A0AAA">
              <w:rPr>
                <w:rStyle w:val="211pt"/>
              </w:rPr>
              <w:t>тия образов</w:t>
            </w:r>
            <w:r w:rsidRPr="002A0AAA">
              <w:rPr>
                <w:rStyle w:val="211pt"/>
              </w:rPr>
              <w:t>а</w:t>
            </w:r>
            <w:r w:rsidRPr="002A0AAA">
              <w:rPr>
                <w:rStyle w:val="211pt"/>
              </w:rPr>
              <w:t>ния» в период 2016-2020 гг.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Pr="00C16226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Приказы управления образ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вания администрации Белг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родского района, приказы ДОУ, свидетельства (серт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фикаты) о повышении кв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лификации</w:t>
            </w:r>
          </w:p>
        </w:tc>
      </w:tr>
      <w:tr w:rsidR="00C16226" w:rsidRPr="002A0AAA" w:rsidTr="006077EC">
        <w:trPr>
          <w:jc w:val="center"/>
        </w:trPr>
        <w:tc>
          <w:tcPr>
            <w:tcW w:w="15276" w:type="dxa"/>
            <w:gridSpan w:val="7"/>
            <w:vAlign w:val="center"/>
          </w:tcPr>
          <w:p w:rsidR="00C16226" w:rsidRPr="002A0AAA" w:rsidRDefault="00C16226" w:rsidP="003B5683">
            <w:pPr>
              <w:jc w:val="center"/>
              <w:rPr>
                <w:rFonts w:cs="Times New Roman"/>
              </w:rPr>
            </w:pPr>
            <w:r>
              <w:rPr>
                <w:rStyle w:val="211pt0"/>
                <w:rFonts w:eastAsiaTheme="minorHAnsi"/>
              </w:rPr>
              <w:t xml:space="preserve">5. </w:t>
            </w:r>
            <w:r w:rsidRPr="002A0AAA">
              <w:rPr>
                <w:rStyle w:val="211pt0"/>
                <w:rFonts w:eastAsiaTheme="minorHAnsi"/>
              </w:rPr>
              <w:t xml:space="preserve">Материально-техническое </w:t>
            </w:r>
            <w:r w:rsidR="003B5683">
              <w:rPr>
                <w:rStyle w:val="211pt0"/>
                <w:rFonts w:eastAsiaTheme="minorHAnsi"/>
              </w:rPr>
              <w:t xml:space="preserve">и </w:t>
            </w:r>
            <w:r w:rsidRPr="002A0AAA">
              <w:rPr>
                <w:rStyle w:val="211pt0"/>
                <w:rFonts w:eastAsiaTheme="minorHAnsi"/>
              </w:rPr>
              <w:t>финансовое обеспечение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5.1</w:t>
            </w:r>
            <w:r w:rsidRPr="002A0AAA">
              <w:rPr>
                <w:rStyle w:val="211pt"/>
              </w:rPr>
              <w:t>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3B5683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Проведение ремонтных работ и оснащение необходимым оборудованием с ц</w:t>
            </w:r>
            <w:r w:rsidRPr="002A0AAA">
              <w:rPr>
                <w:rStyle w:val="211pt"/>
              </w:rPr>
              <w:t>е</w:t>
            </w:r>
            <w:r w:rsidRPr="002A0AAA">
              <w:rPr>
                <w:rStyle w:val="211pt"/>
              </w:rPr>
              <w:t xml:space="preserve">лью создания условий для получения дошкольного образования детей с ОВЗ и детей-инвалидов 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в</w:t>
            </w:r>
            <w:r w:rsidRPr="002A0AAA">
              <w:rPr>
                <w:rStyle w:val="211pt"/>
              </w:rPr>
              <w:t xml:space="preserve"> течение</w:t>
            </w:r>
          </w:p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2A0AAA">
              <w:rPr>
                <w:rStyle w:val="211pt"/>
              </w:rPr>
              <w:t xml:space="preserve"> 2016-2020 гг.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Обеспечение условий для получения дошкольного о</w:t>
            </w:r>
            <w:r w:rsidRPr="002A0AAA">
              <w:rPr>
                <w:rStyle w:val="211pt"/>
              </w:rPr>
              <w:t>б</w:t>
            </w:r>
            <w:r w:rsidRPr="002A0AAA">
              <w:rPr>
                <w:rStyle w:val="211pt"/>
              </w:rPr>
              <w:t>разования для детей с ОВЗ и детей-инвалидов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 w:rsidRPr="002A0AAA">
              <w:rPr>
                <w:rStyle w:val="211pt"/>
              </w:rPr>
              <w:t>Приобретение учебных материалов для реализации адаптированных образов</w:t>
            </w:r>
            <w:r w:rsidRPr="002A0AAA">
              <w:rPr>
                <w:rStyle w:val="211pt"/>
              </w:rPr>
              <w:t>а</w:t>
            </w:r>
            <w:r w:rsidRPr="002A0AAA">
              <w:rPr>
                <w:rStyle w:val="211pt"/>
              </w:rPr>
              <w:t>тельных программ для детей с РАС и детей-инвалидов.</w:t>
            </w:r>
            <w:r w:rsidRPr="002A0AAA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      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в</w:t>
            </w:r>
            <w:r w:rsidRPr="002A0AAA">
              <w:rPr>
                <w:rStyle w:val="211pt"/>
              </w:rPr>
              <w:t xml:space="preserve"> течение </w:t>
            </w:r>
          </w:p>
          <w:p w:rsidR="00C16226" w:rsidRPr="002A0AAA" w:rsidRDefault="00C16226" w:rsidP="00C1622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2A0AAA">
              <w:rPr>
                <w:rStyle w:val="211pt"/>
              </w:rPr>
              <w:t>2016-2020 гг.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заведующий, 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комплектование групп и к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бинетов специалистов мет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дической литературой,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глядными пособиями и об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рудованием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5.3.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2A0AAA">
              <w:rPr>
                <w:rStyle w:val="211pt"/>
              </w:rPr>
              <w:t xml:space="preserve">Внесение изменений в штатное расписание </w:t>
            </w:r>
            <w:r>
              <w:rPr>
                <w:rStyle w:val="211pt"/>
              </w:rPr>
              <w:t>МДОУ</w:t>
            </w:r>
            <w:r w:rsidRPr="002A0AAA">
              <w:rPr>
                <w:rStyle w:val="211pt"/>
              </w:rPr>
              <w:t xml:space="preserve"> при введении новых допо</w:t>
            </w:r>
            <w:r w:rsidRPr="002A0AAA">
              <w:rPr>
                <w:rStyle w:val="211pt"/>
              </w:rPr>
              <w:t>л</w:t>
            </w:r>
            <w:r w:rsidRPr="002A0AAA">
              <w:rPr>
                <w:rStyle w:val="211pt"/>
              </w:rPr>
              <w:t>нительных должностей (учитель-</w:t>
            </w:r>
            <w:r>
              <w:rPr>
                <w:rStyle w:val="211pt"/>
              </w:rPr>
              <w:t>логопед</w:t>
            </w:r>
            <w:r w:rsidRPr="002A0AAA">
              <w:rPr>
                <w:rStyle w:val="211pt"/>
              </w:rPr>
              <w:t>)</w:t>
            </w:r>
          </w:p>
        </w:tc>
        <w:tc>
          <w:tcPr>
            <w:tcW w:w="1739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2016 год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штатное расписание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5.4.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Применение гарантированный доплат для педагогических работников за обуч</w:t>
            </w:r>
            <w:r>
              <w:rPr>
                <w:rStyle w:val="211pt"/>
              </w:rPr>
              <w:t>е</w:t>
            </w:r>
            <w:r>
              <w:rPr>
                <w:rStyle w:val="211pt"/>
              </w:rPr>
              <w:t>ние детей с расстройствами аутического спектра (РАС) в соответствии с норм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тивными актами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2017-2020 гг.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тарификационные списки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5.5. </w:t>
            </w:r>
          </w:p>
        </w:tc>
        <w:tc>
          <w:tcPr>
            <w:tcW w:w="7853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Использование муниципальной методики формирования системы оплаты труда и стимулирования работников МДОУ, в соответствии с муниципальной мет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>дичкой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2016-2020 гг.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a5"/>
              <w:jc w:val="both"/>
              <w:rPr>
                <w:rStyle w:val="211pt"/>
                <w:rFonts w:eastAsiaTheme="minorHAnsi"/>
              </w:rPr>
            </w:pPr>
            <w:r w:rsidRPr="00852F2B">
              <w:rPr>
                <w:rStyle w:val="211pt"/>
                <w:rFonts w:eastAsiaTheme="minorHAnsi"/>
              </w:rPr>
              <w:t>Положение</w:t>
            </w:r>
            <w:r>
              <w:rPr>
                <w:rStyle w:val="211pt"/>
                <w:rFonts w:eastAsiaTheme="minorHAnsi"/>
              </w:rPr>
              <w:t xml:space="preserve"> </w:t>
            </w:r>
            <w:r w:rsidRPr="00852F2B">
              <w:rPr>
                <w:rStyle w:val="211pt"/>
                <w:rFonts w:eastAsiaTheme="minorHAnsi"/>
              </w:rPr>
              <w:t>о распределении стимулирующей части фонда оплаты труда</w:t>
            </w:r>
            <w:r>
              <w:rPr>
                <w:rStyle w:val="211pt"/>
                <w:rFonts w:eastAsiaTheme="minorHAnsi"/>
              </w:rPr>
              <w:t xml:space="preserve"> му</w:t>
            </w:r>
            <w:r w:rsidRPr="00852F2B">
              <w:rPr>
                <w:rStyle w:val="211pt"/>
                <w:rFonts w:eastAsiaTheme="minorHAnsi"/>
              </w:rPr>
              <w:t>ниципальн</w:t>
            </w:r>
            <w:r w:rsidRPr="00852F2B">
              <w:rPr>
                <w:rStyle w:val="211pt"/>
                <w:rFonts w:eastAsiaTheme="minorHAnsi"/>
              </w:rPr>
              <w:t>о</w:t>
            </w:r>
            <w:r>
              <w:rPr>
                <w:rStyle w:val="211pt"/>
                <w:rFonts w:eastAsiaTheme="minorHAnsi"/>
              </w:rPr>
              <w:t>го дошкольного образов</w:t>
            </w:r>
            <w:r>
              <w:rPr>
                <w:rStyle w:val="211pt"/>
                <w:rFonts w:eastAsiaTheme="minorHAnsi"/>
              </w:rPr>
              <w:t>а</w:t>
            </w:r>
            <w:r>
              <w:rPr>
                <w:rStyle w:val="211pt"/>
                <w:rFonts w:eastAsiaTheme="minorHAnsi"/>
              </w:rPr>
              <w:t xml:space="preserve">тельного </w:t>
            </w:r>
            <w:r w:rsidRPr="00852F2B">
              <w:rPr>
                <w:rStyle w:val="211pt"/>
                <w:rFonts w:eastAsiaTheme="minorHAnsi"/>
              </w:rPr>
              <w:t>учреждения «Де</w:t>
            </w:r>
            <w:r w:rsidRPr="00852F2B">
              <w:rPr>
                <w:rStyle w:val="211pt"/>
                <w:rFonts w:eastAsiaTheme="minorHAnsi"/>
              </w:rPr>
              <w:t>т</w:t>
            </w:r>
            <w:r w:rsidRPr="00852F2B">
              <w:rPr>
                <w:rStyle w:val="211pt"/>
                <w:rFonts w:eastAsiaTheme="minorHAnsi"/>
              </w:rPr>
              <w:t xml:space="preserve">ский сад </w:t>
            </w:r>
            <w:r>
              <w:rPr>
                <w:rStyle w:val="211pt"/>
                <w:rFonts w:eastAsiaTheme="minorHAnsi"/>
              </w:rPr>
              <w:t>№14 с. Головино</w:t>
            </w:r>
            <w:r w:rsidRPr="00852F2B">
              <w:rPr>
                <w:rStyle w:val="211pt"/>
                <w:rFonts w:eastAsiaTheme="minorHAnsi"/>
              </w:rPr>
              <w:t xml:space="preserve"> Белгородского района Белг</w:t>
            </w:r>
            <w:r w:rsidRPr="00852F2B">
              <w:rPr>
                <w:rStyle w:val="211pt"/>
                <w:rFonts w:eastAsiaTheme="minorHAnsi"/>
              </w:rPr>
              <w:t>о</w:t>
            </w:r>
            <w:r w:rsidRPr="00852F2B">
              <w:rPr>
                <w:rStyle w:val="211pt"/>
                <w:rFonts w:eastAsiaTheme="minorHAnsi"/>
              </w:rPr>
              <w:t>родской области»</w:t>
            </w:r>
          </w:p>
          <w:p w:rsidR="00C16226" w:rsidRDefault="00C16226" w:rsidP="006077EC">
            <w:pPr>
              <w:pStyle w:val="a5"/>
              <w:jc w:val="both"/>
              <w:rPr>
                <w:rStyle w:val="211pt"/>
                <w:rFonts w:eastAsiaTheme="minorHAnsi"/>
              </w:rPr>
            </w:pPr>
            <w:r>
              <w:rPr>
                <w:rStyle w:val="211pt"/>
                <w:rFonts w:eastAsiaTheme="minorHAnsi"/>
              </w:rPr>
              <w:t>заключение эффективных контрактов с работниками ДОУ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5.6.</w:t>
            </w:r>
          </w:p>
        </w:tc>
        <w:tc>
          <w:tcPr>
            <w:tcW w:w="7853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Формирование и выполнение муниципального задания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ежегодно, я</w:t>
            </w:r>
            <w:r>
              <w:rPr>
                <w:rStyle w:val="211pt"/>
              </w:rPr>
              <w:t>н</w:t>
            </w:r>
            <w:r>
              <w:rPr>
                <w:rStyle w:val="211pt"/>
              </w:rPr>
              <w:t>варь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Pr="00852F2B" w:rsidRDefault="00C16226" w:rsidP="006077EC">
            <w:pPr>
              <w:pStyle w:val="a5"/>
              <w:jc w:val="both"/>
              <w:rPr>
                <w:rStyle w:val="211pt"/>
                <w:rFonts w:eastAsiaTheme="minorHAnsi"/>
              </w:rPr>
            </w:pPr>
            <w:r>
              <w:rPr>
                <w:rStyle w:val="211pt"/>
                <w:rFonts w:eastAsiaTheme="minorHAnsi"/>
              </w:rPr>
              <w:t>отчет по муниципальному заданию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5.7.</w:t>
            </w:r>
          </w:p>
        </w:tc>
        <w:tc>
          <w:tcPr>
            <w:tcW w:w="7853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Формирование и утверждение плана финансово-хозяйственной деятельности МДОУ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ежегодно, я</w:t>
            </w:r>
            <w:r>
              <w:rPr>
                <w:rStyle w:val="211pt"/>
              </w:rPr>
              <w:t>н</w:t>
            </w:r>
            <w:r>
              <w:rPr>
                <w:rStyle w:val="211pt"/>
              </w:rPr>
              <w:t>варь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заведующий</w:t>
            </w:r>
          </w:p>
        </w:tc>
        <w:tc>
          <w:tcPr>
            <w:tcW w:w="3016" w:type="dxa"/>
            <w:vAlign w:val="center"/>
          </w:tcPr>
          <w:p w:rsidR="00C16226" w:rsidRPr="00852F2B" w:rsidRDefault="00C16226" w:rsidP="006077EC">
            <w:pPr>
              <w:pStyle w:val="a5"/>
              <w:jc w:val="both"/>
              <w:rPr>
                <w:rStyle w:val="211pt"/>
                <w:rFonts w:eastAsiaTheme="minorHAnsi"/>
              </w:rPr>
            </w:pPr>
            <w:r>
              <w:rPr>
                <w:rStyle w:val="211pt"/>
                <w:rFonts w:eastAsiaTheme="minorHAnsi"/>
              </w:rPr>
              <w:t>отчет по выполнению плана финансово-хозяйственной деятельности</w:t>
            </w:r>
          </w:p>
        </w:tc>
      </w:tr>
      <w:tr w:rsidR="00C16226" w:rsidRPr="002A0AAA" w:rsidTr="006077EC">
        <w:trPr>
          <w:jc w:val="center"/>
        </w:trPr>
        <w:tc>
          <w:tcPr>
            <w:tcW w:w="15276" w:type="dxa"/>
            <w:gridSpan w:val="7"/>
            <w:vAlign w:val="center"/>
          </w:tcPr>
          <w:p w:rsidR="00C16226" w:rsidRPr="002A0AAA" w:rsidRDefault="00C16226" w:rsidP="006077EC">
            <w:pPr>
              <w:jc w:val="center"/>
              <w:rPr>
                <w:rFonts w:cs="Times New Roman"/>
              </w:rPr>
            </w:pPr>
            <w:r>
              <w:rPr>
                <w:rStyle w:val="211pt0"/>
                <w:rFonts w:eastAsiaTheme="minorHAnsi"/>
              </w:rPr>
              <w:t xml:space="preserve">6. </w:t>
            </w:r>
            <w:r w:rsidRPr="002A0AAA">
              <w:rPr>
                <w:rStyle w:val="211pt0"/>
                <w:rFonts w:eastAsiaTheme="minorHAnsi"/>
              </w:rPr>
              <w:t>Информационное обеспечение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lastRenderedPageBreak/>
              <w:t>6.1.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 xml:space="preserve">Размещение и обновление информации о создании условий для детей с ОВЗ и детей-инвалидов для получения дошкольного образования на сайте </w:t>
            </w:r>
            <w:r>
              <w:rPr>
                <w:rStyle w:val="211pt"/>
              </w:rPr>
              <w:t>ДОУ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 w:rsidRPr="002A0AAA">
              <w:rPr>
                <w:rStyle w:val="211pt"/>
              </w:rPr>
              <w:t xml:space="preserve">до 5 ноября 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 w:rsidRPr="002A0AAA">
              <w:rPr>
                <w:rStyle w:val="211pt"/>
              </w:rPr>
              <w:t xml:space="preserve">до 5 марта 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 w:rsidRPr="002A0AAA">
              <w:rPr>
                <w:rStyle w:val="211pt"/>
              </w:rPr>
              <w:t xml:space="preserve">до 5 июня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ежегодно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rStyle w:val="211pt"/>
              </w:rPr>
              <w:t>создание и ведение раздела «Организация обучения д</w:t>
            </w:r>
            <w:r>
              <w:rPr>
                <w:rStyle w:val="211pt"/>
              </w:rPr>
              <w:t>е</w:t>
            </w:r>
            <w:r>
              <w:rPr>
                <w:rStyle w:val="211pt"/>
              </w:rPr>
              <w:t>тей с ОВЗ и детей-инвалидов на сайте ДОУ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6.2.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 w:rsidRPr="002A0AAA">
              <w:rPr>
                <w:rStyle w:val="211pt"/>
              </w:rPr>
              <w:t>Информирование общественности через средства массовой информации (жу</w:t>
            </w:r>
            <w:r w:rsidRPr="002A0AAA">
              <w:rPr>
                <w:rStyle w:val="211pt"/>
              </w:rPr>
              <w:t>р</w:t>
            </w:r>
            <w:r w:rsidRPr="002A0AAA">
              <w:rPr>
                <w:rStyle w:val="211pt"/>
              </w:rPr>
              <w:t>налы, газеты, информационные порталы и т.д.) о созданных условиях, организ</w:t>
            </w:r>
            <w:r w:rsidRPr="002A0AAA">
              <w:rPr>
                <w:rStyle w:val="211pt"/>
              </w:rPr>
              <w:t>а</w:t>
            </w:r>
            <w:r w:rsidRPr="002A0AAA">
              <w:rPr>
                <w:rStyle w:val="211pt"/>
              </w:rPr>
              <w:t>ции работы с детьми с ОВЗ и детьми-инвалидами и их родителями (законными представителями). Предоставление сведений в управление образования админ</w:t>
            </w:r>
            <w:r w:rsidRPr="002A0AAA">
              <w:rPr>
                <w:rStyle w:val="211pt"/>
              </w:rPr>
              <w:t>и</w:t>
            </w:r>
            <w:r w:rsidRPr="002A0AAA">
              <w:rPr>
                <w:rStyle w:val="211pt"/>
              </w:rPr>
              <w:t xml:space="preserve">страции </w:t>
            </w:r>
            <w:r>
              <w:rPr>
                <w:rStyle w:val="211pt"/>
              </w:rPr>
              <w:t xml:space="preserve">Белгородского района </w:t>
            </w:r>
            <w:r w:rsidRPr="002A0AAA">
              <w:rPr>
                <w:rStyle w:val="211pt"/>
              </w:rPr>
              <w:t>о размещении вышеуказанной информации (в</w:t>
            </w:r>
            <w:r w:rsidRPr="002A0AAA">
              <w:rPr>
                <w:rStyle w:val="211pt"/>
              </w:rPr>
              <w:t>ы</w:t>
            </w:r>
            <w:r w:rsidRPr="002A0AAA">
              <w:rPr>
                <w:rStyle w:val="211pt"/>
              </w:rPr>
              <w:t>ходные данные)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в течение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2016-2020 гг.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татель,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ДОУ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публикации в журналах, г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зетах, информационных по</w:t>
            </w:r>
            <w:r>
              <w:rPr>
                <w:rStyle w:val="211pt"/>
              </w:rPr>
              <w:t>р</w:t>
            </w:r>
            <w:r>
              <w:rPr>
                <w:rStyle w:val="211pt"/>
              </w:rPr>
              <w:t>талах и т.д.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6.3.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Публикации в сборниках из опыта работы МДОУ по организации дошкольного образования для детей с ОВЗ и детей-инвалидов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в течение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 2016-2020 гг.</w:t>
            </w:r>
          </w:p>
        </w:tc>
        <w:tc>
          <w:tcPr>
            <w:tcW w:w="1804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татель,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ДОУ</w:t>
            </w:r>
          </w:p>
        </w:tc>
        <w:tc>
          <w:tcPr>
            <w:tcW w:w="3016" w:type="dxa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публикации, статьи в журн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лах, газетах, информацио</w:t>
            </w:r>
            <w:r>
              <w:rPr>
                <w:rStyle w:val="211pt"/>
              </w:rPr>
              <w:t>н</w:t>
            </w:r>
            <w:r>
              <w:rPr>
                <w:rStyle w:val="211pt"/>
              </w:rPr>
              <w:t>ных порталах, сборниках  и т.д.</w:t>
            </w:r>
          </w:p>
        </w:tc>
      </w:tr>
      <w:tr w:rsidR="00C16226" w:rsidRPr="002A0AAA" w:rsidTr="006077EC">
        <w:trPr>
          <w:jc w:val="center"/>
        </w:trPr>
        <w:tc>
          <w:tcPr>
            <w:tcW w:w="15276" w:type="dxa"/>
            <w:gridSpan w:val="7"/>
            <w:vAlign w:val="center"/>
          </w:tcPr>
          <w:p w:rsidR="00C16226" w:rsidRPr="00852F2B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0"/>
              </w:rPr>
              <w:t xml:space="preserve">7. </w:t>
            </w:r>
            <w:r w:rsidRPr="002A0AAA">
              <w:rPr>
                <w:rStyle w:val="211pt0"/>
              </w:rPr>
              <w:t>Работа с родителями (законными представителями) детей-инвалидов</w:t>
            </w:r>
            <w:r>
              <w:rPr>
                <w:rStyle w:val="211pt0"/>
              </w:rPr>
              <w:t xml:space="preserve"> </w:t>
            </w:r>
            <w:r w:rsidRPr="002A0AAA">
              <w:rPr>
                <w:rStyle w:val="211pt0"/>
                <w:rFonts w:eastAsiaTheme="minorHAnsi"/>
              </w:rPr>
              <w:t>и детей с ОВЗ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7.1. 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Информирование родителей (законных представителей)  об организации дошк</w:t>
            </w:r>
            <w:r>
              <w:rPr>
                <w:rStyle w:val="211pt"/>
              </w:rPr>
              <w:t>о</w:t>
            </w:r>
            <w:r>
              <w:rPr>
                <w:rStyle w:val="211pt"/>
              </w:rPr>
              <w:t xml:space="preserve">льного образования для </w:t>
            </w:r>
            <w:r w:rsidR="0028446C">
              <w:rPr>
                <w:rStyle w:val="211pt"/>
              </w:rPr>
              <w:t>детей с ОВЗ</w:t>
            </w:r>
            <w:r>
              <w:rPr>
                <w:rStyle w:val="211pt"/>
              </w:rPr>
              <w:t xml:space="preserve"> и детей-инвалидов через наглядную и</w:t>
            </w:r>
            <w:r>
              <w:rPr>
                <w:rStyle w:val="211pt"/>
              </w:rPr>
              <w:t>н</w:t>
            </w:r>
            <w:r>
              <w:rPr>
                <w:rStyle w:val="211pt"/>
              </w:rPr>
              <w:t>формацию, сайт, проведение родительских собраний.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в течение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2016-2020 гг.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татель, педагоги ДОУ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информирование обществе</w:t>
            </w:r>
            <w:r>
              <w:rPr>
                <w:rStyle w:val="211pt"/>
              </w:rPr>
              <w:t>н</w:t>
            </w:r>
            <w:r>
              <w:rPr>
                <w:rStyle w:val="211pt"/>
              </w:rPr>
              <w:t>ности о ходе и результатах организации дошкольного образования для детей с ОВЗ  и детей-инвалидов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7.2.</w:t>
            </w:r>
          </w:p>
        </w:tc>
        <w:tc>
          <w:tcPr>
            <w:tcW w:w="7853" w:type="dxa"/>
            <w:vAlign w:val="center"/>
          </w:tcPr>
          <w:p w:rsidR="00C16226" w:rsidRDefault="003C20C0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А</w:t>
            </w:r>
            <w:r w:rsidR="00C16226">
              <w:rPr>
                <w:rStyle w:val="211pt"/>
              </w:rPr>
              <w:t>нкетирование родителей МДОУ «Удовлетворенность услугами ДОУ»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ежегодно, май</w:t>
            </w:r>
          </w:p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татель, педагоги ДОУ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rStyle w:val="211pt"/>
              </w:rPr>
            </w:pPr>
            <w:r>
              <w:rPr>
                <w:rStyle w:val="211pt"/>
              </w:rPr>
              <w:t>сводная анкета, справка (и</w:t>
            </w:r>
            <w:r>
              <w:rPr>
                <w:rStyle w:val="211pt"/>
              </w:rPr>
              <w:t>с</w:t>
            </w:r>
            <w:r>
              <w:rPr>
                <w:rStyle w:val="211pt"/>
              </w:rPr>
              <w:t>пользование  полученных результатов для планиров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ния дальнейшей работы МДОУ с родителями (зако</w:t>
            </w:r>
            <w:r>
              <w:rPr>
                <w:rStyle w:val="211pt"/>
              </w:rPr>
              <w:t>н</w:t>
            </w:r>
            <w:r>
              <w:rPr>
                <w:rStyle w:val="211pt"/>
              </w:rPr>
              <w:t>ными представителями) в условиях инклюзивного о</w:t>
            </w:r>
            <w:r>
              <w:rPr>
                <w:rStyle w:val="211pt"/>
              </w:rPr>
              <w:t>б</w:t>
            </w:r>
            <w:r>
              <w:rPr>
                <w:rStyle w:val="211pt"/>
              </w:rPr>
              <w:t xml:space="preserve">разования.  </w:t>
            </w:r>
          </w:p>
        </w:tc>
      </w:tr>
      <w:tr w:rsidR="00C16226" w:rsidRPr="002A0AAA" w:rsidTr="006077EC">
        <w:trPr>
          <w:jc w:val="center"/>
        </w:trPr>
        <w:tc>
          <w:tcPr>
            <w:tcW w:w="864" w:type="dxa"/>
            <w:gridSpan w:val="2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7.3.</w:t>
            </w:r>
          </w:p>
        </w:tc>
        <w:tc>
          <w:tcPr>
            <w:tcW w:w="7853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2A0AAA">
              <w:rPr>
                <w:rStyle w:val="211pt"/>
              </w:rPr>
              <w:t>Осуществление социально-педагогического сопровождения семей, воспит</w:t>
            </w:r>
            <w:r w:rsidRPr="002A0AAA">
              <w:rPr>
                <w:rStyle w:val="211pt"/>
              </w:rPr>
              <w:t>ы</w:t>
            </w:r>
            <w:r w:rsidRPr="002A0AAA">
              <w:rPr>
                <w:rStyle w:val="211pt"/>
              </w:rPr>
              <w:t>вающих детей- инвалидов и детей с ограниченными возможностями здоровья, получающих дошкольное образование в консультативных пунктах</w:t>
            </w:r>
          </w:p>
        </w:tc>
        <w:tc>
          <w:tcPr>
            <w:tcW w:w="1739" w:type="dxa"/>
            <w:gridSpan w:val="2"/>
            <w:vAlign w:val="center"/>
          </w:tcPr>
          <w:p w:rsidR="00C16226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течение </w:t>
            </w:r>
          </w:p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2016-2017 гг.</w:t>
            </w:r>
          </w:p>
        </w:tc>
        <w:tc>
          <w:tcPr>
            <w:tcW w:w="1804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старший восп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татель, педагог-психолог, уч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тель - логопед</w:t>
            </w:r>
          </w:p>
        </w:tc>
        <w:tc>
          <w:tcPr>
            <w:tcW w:w="3016" w:type="dxa"/>
            <w:vAlign w:val="center"/>
          </w:tcPr>
          <w:p w:rsidR="00C16226" w:rsidRPr="002A0AAA" w:rsidRDefault="00C16226" w:rsidP="006077EC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Аналитическая справка (ан</w:t>
            </w:r>
            <w:r>
              <w:rPr>
                <w:rStyle w:val="211pt"/>
              </w:rPr>
              <w:t>а</w:t>
            </w:r>
            <w:r>
              <w:rPr>
                <w:rStyle w:val="211pt"/>
              </w:rPr>
              <w:t>лиз работы по реализации психолого-педагогического сопровождения семей, во</w:t>
            </w:r>
            <w:r>
              <w:rPr>
                <w:rStyle w:val="211pt"/>
              </w:rPr>
              <w:t>с</w:t>
            </w:r>
            <w:r>
              <w:rPr>
                <w:rStyle w:val="211pt"/>
              </w:rPr>
              <w:t>питывающих детей - инвал</w:t>
            </w:r>
            <w:r>
              <w:rPr>
                <w:rStyle w:val="211pt"/>
              </w:rPr>
              <w:t>и</w:t>
            </w:r>
            <w:r>
              <w:rPr>
                <w:rStyle w:val="211pt"/>
              </w:rPr>
              <w:t>дов, и детей  с ОВЗ за уче</w:t>
            </w:r>
            <w:r>
              <w:rPr>
                <w:rStyle w:val="211pt"/>
              </w:rPr>
              <w:t>б</w:t>
            </w:r>
            <w:r>
              <w:rPr>
                <w:rStyle w:val="211pt"/>
              </w:rPr>
              <w:t>ный год)</w:t>
            </w:r>
          </w:p>
        </w:tc>
      </w:tr>
    </w:tbl>
    <w:p w:rsidR="00C16226" w:rsidRDefault="00C16226" w:rsidP="00C16226">
      <w:pPr>
        <w:spacing w:after="0" w:line="240" w:lineRule="auto"/>
      </w:pPr>
    </w:p>
    <w:p w:rsidR="00C16226" w:rsidRDefault="00C16226" w:rsidP="00C16226"/>
    <w:sectPr w:rsidR="00C16226" w:rsidSect="00065274">
      <w:footerReference w:type="default" r:id="rId8"/>
      <w:pgSz w:w="16838" w:h="11906" w:orient="landscape"/>
      <w:pgMar w:top="567" w:right="1134" w:bottom="426" w:left="1134" w:header="708" w:footer="3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529" w:rsidRDefault="00126529" w:rsidP="00065274">
      <w:pPr>
        <w:spacing w:after="0" w:line="240" w:lineRule="auto"/>
      </w:pPr>
      <w:r>
        <w:separator/>
      </w:r>
    </w:p>
  </w:endnote>
  <w:endnote w:type="continuationSeparator" w:id="1">
    <w:p w:rsidR="00126529" w:rsidRDefault="00126529" w:rsidP="0006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796739"/>
      <w:docPartObj>
        <w:docPartGallery w:val="Page Numbers (Bottom of Page)"/>
        <w:docPartUnique/>
      </w:docPartObj>
    </w:sdtPr>
    <w:sdtContent>
      <w:p w:rsidR="00065274" w:rsidRPr="00065274" w:rsidRDefault="00D87E4B">
        <w:pPr>
          <w:pStyle w:val="a8"/>
          <w:jc w:val="right"/>
          <w:rPr>
            <w:rFonts w:ascii="Times New Roman" w:hAnsi="Times New Roman" w:cs="Times New Roman"/>
          </w:rPr>
        </w:pPr>
        <w:r w:rsidRPr="00065274">
          <w:rPr>
            <w:rFonts w:ascii="Times New Roman" w:hAnsi="Times New Roman" w:cs="Times New Roman"/>
          </w:rPr>
          <w:fldChar w:fldCharType="begin"/>
        </w:r>
        <w:r w:rsidR="00065274" w:rsidRPr="00065274">
          <w:rPr>
            <w:rFonts w:ascii="Times New Roman" w:hAnsi="Times New Roman" w:cs="Times New Roman"/>
          </w:rPr>
          <w:instrText xml:space="preserve"> PAGE   \* MERGEFORMAT </w:instrText>
        </w:r>
        <w:r w:rsidRPr="00065274">
          <w:rPr>
            <w:rFonts w:ascii="Times New Roman" w:hAnsi="Times New Roman" w:cs="Times New Roman"/>
          </w:rPr>
          <w:fldChar w:fldCharType="separate"/>
        </w:r>
        <w:r w:rsidR="0061155C">
          <w:rPr>
            <w:rFonts w:ascii="Times New Roman" w:hAnsi="Times New Roman" w:cs="Times New Roman"/>
            <w:noProof/>
          </w:rPr>
          <w:t>2</w:t>
        </w:r>
        <w:r w:rsidRPr="00065274">
          <w:rPr>
            <w:rFonts w:ascii="Times New Roman" w:hAnsi="Times New Roman" w:cs="Times New Roman"/>
          </w:rPr>
          <w:fldChar w:fldCharType="end"/>
        </w:r>
      </w:p>
    </w:sdtContent>
  </w:sdt>
  <w:p w:rsidR="00065274" w:rsidRDefault="0006527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529" w:rsidRDefault="00126529" w:rsidP="00065274">
      <w:pPr>
        <w:spacing w:after="0" w:line="240" w:lineRule="auto"/>
      </w:pPr>
      <w:r>
        <w:separator/>
      </w:r>
    </w:p>
  </w:footnote>
  <w:footnote w:type="continuationSeparator" w:id="1">
    <w:p w:rsidR="00126529" w:rsidRDefault="00126529" w:rsidP="00065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C0C0B"/>
    <w:multiLevelType w:val="hybridMultilevel"/>
    <w:tmpl w:val="8474CFE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DC2A05"/>
    <w:multiLevelType w:val="hybridMultilevel"/>
    <w:tmpl w:val="078CF2D0"/>
    <w:lvl w:ilvl="0" w:tplc="E84C391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146D1"/>
    <w:multiLevelType w:val="multilevel"/>
    <w:tmpl w:val="1A6057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C87F71"/>
    <w:multiLevelType w:val="multilevel"/>
    <w:tmpl w:val="F29A9A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C111F6"/>
    <w:multiLevelType w:val="hybridMultilevel"/>
    <w:tmpl w:val="3866E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250EA0"/>
    <w:multiLevelType w:val="multilevel"/>
    <w:tmpl w:val="8A009E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17A9"/>
    <w:rsid w:val="00065274"/>
    <w:rsid w:val="00126529"/>
    <w:rsid w:val="0022205D"/>
    <w:rsid w:val="0028446C"/>
    <w:rsid w:val="003360B5"/>
    <w:rsid w:val="00393A67"/>
    <w:rsid w:val="003B5683"/>
    <w:rsid w:val="003C20C0"/>
    <w:rsid w:val="0047393E"/>
    <w:rsid w:val="0061155C"/>
    <w:rsid w:val="00611C1D"/>
    <w:rsid w:val="00855D41"/>
    <w:rsid w:val="00897872"/>
    <w:rsid w:val="00915E5C"/>
    <w:rsid w:val="009528C1"/>
    <w:rsid w:val="009557A3"/>
    <w:rsid w:val="009717A9"/>
    <w:rsid w:val="00974DFB"/>
    <w:rsid w:val="00C16226"/>
    <w:rsid w:val="00D8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7A9"/>
    <w:pPr>
      <w:spacing w:after="0" w:line="240" w:lineRule="auto"/>
    </w:pPr>
    <w:rPr>
      <w:rFonts w:ascii="Times New Roman" w:eastAsiaTheme="minorHAnsi" w:hAnsi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9717A9"/>
    <w:rPr>
      <w:rFonts w:eastAsia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"/>
    <w:rsid w:val="009717A9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BookAntiqua95pt">
    <w:name w:val="Основной текст (2) + Book Antiqua;9;5 pt"/>
    <w:basedOn w:val="2"/>
    <w:rsid w:val="009717A9"/>
    <w:rPr>
      <w:rFonts w:ascii="Book Antiqua" w:eastAsia="Book Antiqua" w:hAnsi="Book Antiqua" w:cs="Book Antiqua"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11pt0">
    <w:name w:val="Основной текст (2) + 11 pt;Полужирный"/>
    <w:basedOn w:val="2"/>
    <w:rsid w:val="009717A9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717A9"/>
    <w:pPr>
      <w:widowControl w:val="0"/>
      <w:shd w:val="clear" w:color="auto" w:fill="FFFFFF"/>
      <w:spacing w:before="420" w:after="180" w:line="331" w:lineRule="exact"/>
      <w:jc w:val="both"/>
    </w:pPr>
    <w:rPr>
      <w:rFonts w:eastAsia="Times New Roman" w:cs="Times New Roman"/>
      <w:sz w:val="28"/>
      <w:szCs w:val="28"/>
    </w:rPr>
  </w:style>
  <w:style w:type="character" w:customStyle="1" w:styleId="2CenturyGothic95pt1pt">
    <w:name w:val="Основной текст (2) + Century Gothic;9;5 pt;Курсив;Интервал 1 pt"/>
    <w:basedOn w:val="2"/>
    <w:rsid w:val="009717A9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22205D"/>
    <w:pPr>
      <w:ind w:left="720"/>
      <w:contextualSpacing/>
    </w:pPr>
  </w:style>
  <w:style w:type="paragraph" w:styleId="a5">
    <w:name w:val="No Spacing"/>
    <w:uiPriority w:val="1"/>
    <w:qFormat/>
    <w:rsid w:val="00C16226"/>
    <w:pPr>
      <w:spacing w:after="0" w:line="240" w:lineRule="auto"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065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5274"/>
  </w:style>
  <w:style w:type="paragraph" w:styleId="a8">
    <w:name w:val="footer"/>
    <w:basedOn w:val="a"/>
    <w:link w:val="a9"/>
    <w:uiPriority w:val="99"/>
    <w:unhideWhenUsed/>
    <w:rsid w:val="00065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5274"/>
  </w:style>
  <w:style w:type="paragraph" w:styleId="aa">
    <w:name w:val="Balloon Text"/>
    <w:basedOn w:val="a"/>
    <w:link w:val="ab"/>
    <w:uiPriority w:val="99"/>
    <w:semiHidden/>
    <w:unhideWhenUsed/>
    <w:rsid w:val="0061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1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1635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Екатерина</dc:creator>
  <cp:keywords/>
  <dc:description/>
  <cp:lastModifiedBy>Воронова Екатерина</cp:lastModifiedBy>
  <cp:revision>12</cp:revision>
  <cp:lastPrinted>2016-11-03T09:59:00Z</cp:lastPrinted>
  <dcterms:created xsi:type="dcterms:W3CDTF">2016-10-26T11:32:00Z</dcterms:created>
  <dcterms:modified xsi:type="dcterms:W3CDTF">2016-11-03T12:22:00Z</dcterms:modified>
</cp:coreProperties>
</file>